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85FB0" w14:textId="6285621B" w:rsidR="002658C7" w:rsidRPr="00817C45" w:rsidRDefault="002658C7" w:rsidP="002658C7">
      <w:pPr>
        <w:spacing w:line="560" w:lineRule="exact"/>
        <w:jc w:val="center"/>
        <w:rPr>
          <w:rFonts w:ascii="華康隸書體W5" w:eastAsia="華康隸書體W5" w:hAnsi="Gulim"/>
          <w:b/>
          <w:sz w:val="36"/>
          <w:szCs w:val="36"/>
        </w:rPr>
      </w:pPr>
      <w:r w:rsidRPr="00817C45">
        <w:rPr>
          <w:rFonts w:ascii="華康隸書體W5" w:eastAsia="華康隸書體W5" w:hAnsi="Gulim" w:hint="eastAsia"/>
          <w:b/>
          <w:sz w:val="36"/>
          <w:szCs w:val="36"/>
        </w:rPr>
        <w:t>高雄市土木技師公會福利委員會攝影社</w:t>
      </w:r>
      <w:r w:rsidR="00134056" w:rsidRPr="00817C45">
        <w:rPr>
          <w:rFonts w:ascii="華康隸書體W5" w:eastAsia="華康隸書體W5" w:hAnsi="Gulim" w:hint="eastAsia"/>
          <w:b/>
          <w:sz w:val="36"/>
          <w:szCs w:val="36"/>
        </w:rPr>
        <w:t>1</w:t>
      </w:r>
      <w:r w:rsidR="001C3E66">
        <w:rPr>
          <w:rFonts w:ascii="華康隸書體W5" w:eastAsia="華康隸書體W5" w:hAnsi="Gulim"/>
          <w:b/>
          <w:sz w:val="36"/>
          <w:szCs w:val="36"/>
        </w:rPr>
        <w:t>1</w:t>
      </w:r>
      <w:r w:rsidR="00B00ACC">
        <w:rPr>
          <w:rFonts w:ascii="華康隸書體W5" w:eastAsia="華康隸書體W5" w:hAnsi="Gulim" w:hint="eastAsia"/>
          <w:b/>
          <w:sz w:val="36"/>
          <w:szCs w:val="36"/>
        </w:rPr>
        <w:t>5</w:t>
      </w:r>
      <w:r w:rsidRPr="00817C45">
        <w:rPr>
          <w:rFonts w:ascii="華康隸書體W5" w:eastAsia="華康隸書體W5" w:hAnsi="Gulim" w:hint="eastAsia"/>
          <w:b/>
          <w:sz w:val="36"/>
          <w:szCs w:val="36"/>
        </w:rPr>
        <w:t>年</w:t>
      </w:r>
      <w:r w:rsidR="0045604A">
        <w:rPr>
          <w:rFonts w:ascii="華康隸書體W5" w:eastAsia="華康隸書體W5" w:hAnsi="Gulim" w:hint="eastAsia"/>
          <w:b/>
          <w:sz w:val="36"/>
          <w:szCs w:val="36"/>
        </w:rPr>
        <w:t>8</w:t>
      </w:r>
      <w:r w:rsidRPr="00817C45">
        <w:rPr>
          <w:rFonts w:ascii="華康隸書體W5" w:eastAsia="華康隸書體W5" w:hAnsi="Gulim" w:hint="eastAsia"/>
          <w:b/>
          <w:sz w:val="36"/>
          <w:szCs w:val="36"/>
        </w:rPr>
        <w:t>月攝影</w:t>
      </w:r>
      <w:r w:rsidR="00FF7398">
        <w:rPr>
          <w:rFonts w:ascii="華康隸書體W5" w:eastAsia="華康隸書體W5" w:hAnsi="Gulim" w:hint="eastAsia"/>
          <w:b/>
          <w:sz w:val="36"/>
          <w:szCs w:val="36"/>
        </w:rPr>
        <w:t>外拍</w:t>
      </w:r>
    </w:p>
    <w:p w14:paraId="2F0BE444" w14:textId="1783ED25" w:rsidR="0058169F" w:rsidRPr="00817C45" w:rsidRDefault="00FF6EEE" w:rsidP="00A2761C">
      <w:pPr>
        <w:spacing w:beforeLines="50" w:before="180" w:line="500" w:lineRule="exact"/>
        <w:ind w:leftChars="-59" w:hangingChars="71" w:hanging="142"/>
        <w:jc w:val="center"/>
        <w:rPr>
          <w:rFonts w:ascii="華康儷楷書" w:eastAsia="華康儷楷書" w:hAnsi="標楷體"/>
          <w:sz w:val="28"/>
          <w:szCs w:val="28"/>
        </w:rPr>
      </w:pPr>
      <w:r w:rsidRPr="00817C45">
        <w:rPr>
          <w:rFonts w:ascii="華康儷楷書" w:eastAsia="華康儷楷書" w:hint="eastAsia"/>
          <w:sz w:val="20"/>
        </w:rPr>
        <w:t xml:space="preserve"> </w:t>
      </w:r>
      <w:r w:rsidR="008D094A" w:rsidRPr="00817C45">
        <w:rPr>
          <w:rFonts w:ascii="華康儷楷書" w:eastAsia="華康儷楷書" w:hAnsi="標楷體" w:hint="eastAsia"/>
          <w:sz w:val="28"/>
          <w:szCs w:val="28"/>
        </w:rPr>
        <w:t>一</w:t>
      </w:r>
      <w:r w:rsidR="00F377AF" w:rsidRPr="00817C45">
        <w:rPr>
          <w:rFonts w:ascii="華康儷楷書" w:eastAsia="華康儷楷書" w:hAnsi="標楷體" w:hint="eastAsia"/>
          <w:sz w:val="28"/>
          <w:szCs w:val="28"/>
        </w:rPr>
        <w:t>、</w:t>
      </w:r>
      <w:r w:rsidR="0058169F" w:rsidRPr="00817C45">
        <w:rPr>
          <w:rFonts w:ascii="華康儷楷書" w:eastAsia="華康儷楷書" w:hAnsi="標楷體" w:hint="eastAsia"/>
          <w:sz w:val="28"/>
          <w:szCs w:val="28"/>
        </w:rPr>
        <w:t>活動宗旨：</w:t>
      </w:r>
      <w:r w:rsidR="001C0166">
        <w:rPr>
          <w:rFonts w:ascii="華康儷楷書" w:eastAsia="華康儷楷書" w:hAnsi="標楷體" w:hint="eastAsia"/>
          <w:sz w:val="28"/>
          <w:szCs w:val="28"/>
        </w:rPr>
        <w:t>為提昇會員休閒活動多元化、</w:t>
      </w:r>
      <w:r w:rsidR="009F380B">
        <w:rPr>
          <w:rFonts w:ascii="華康儷楷書" w:eastAsia="華康儷楷書" w:hAnsi="標楷體" w:hint="eastAsia"/>
          <w:sz w:val="28"/>
          <w:szCs w:val="28"/>
        </w:rPr>
        <w:t>永續</w:t>
      </w:r>
      <w:r w:rsidR="001C0166">
        <w:rPr>
          <w:rFonts w:ascii="華康儷楷書" w:eastAsia="華康儷楷書" w:hAnsi="標楷體" w:hint="eastAsia"/>
          <w:sz w:val="28"/>
          <w:szCs w:val="28"/>
        </w:rPr>
        <w:t>化，邀請</w:t>
      </w:r>
      <w:r w:rsidR="00FC2525">
        <w:rPr>
          <w:rFonts w:ascii="華康儷楷書" w:eastAsia="華康儷楷書" w:hAnsi="標楷體" w:hint="eastAsia"/>
          <w:sz w:val="28"/>
          <w:szCs w:val="28"/>
        </w:rPr>
        <w:t>社員</w:t>
      </w:r>
      <w:r w:rsidR="009F380B">
        <w:rPr>
          <w:rFonts w:ascii="華康儷楷書" w:eastAsia="華康儷楷書" w:hAnsi="標楷體" w:hint="eastAsia"/>
          <w:sz w:val="28"/>
          <w:szCs w:val="28"/>
        </w:rPr>
        <w:t>聯誼</w:t>
      </w:r>
      <w:r w:rsidR="002658C7" w:rsidRPr="00817C45">
        <w:rPr>
          <w:rFonts w:ascii="華康儷楷書" w:eastAsia="華康儷楷書" w:hAnsi="標楷體" w:hint="eastAsia"/>
          <w:sz w:val="28"/>
          <w:szCs w:val="28"/>
        </w:rPr>
        <w:t>，藉以培養休閒娛樂之興趣</w:t>
      </w:r>
      <w:r w:rsidR="001C0166">
        <w:rPr>
          <w:rFonts w:ascii="華康儷楷書" w:eastAsia="華康儷楷書" w:hAnsi="標楷體" w:hint="eastAsia"/>
          <w:sz w:val="28"/>
          <w:szCs w:val="28"/>
        </w:rPr>
        <w:t>，</w:t>
      </w:r>
      <w:r w:rsidR="002658C7" w:rsidRPr="00817C45">
        <w:rPr>
          <w:rFonts w:ascii="華康儷楷書" w:eastAsia="華康儷楷書" w:hAnsi="標楷體" w:hint="eastAsia"/>
          <w:sz w:val="28"/>
          <w:szCs w:val="28"/>
        </w:rPr>
        <w:t>並增進攝影拍照技術。</w:t>
      </w:r>
    </w:p>
    <w:p w14:paraId="7640CBF5" w14:textId="77777777" w:rsidR="006D2016" w:rsidRPr="00817C45" w:rsidRDefault="008D094A" w:rsidP="00932B10">
      <w:pPr>
        <w:snapToGrid w:val="0"/>
        <w:spacing w:line="500" w:lineRule="exact"/>
        <w:ind w:left="1882" w:rightChars="2" w:right="5" w:hangingChars="672" w:hanging="1882"/>
        <w:jc w:val="both"/>
        <w:rPr>
          <w:rFonts w:ascii="華康儷楷書" w:eastAsia="華康儷楷書" w:hAnsi="標楷體"/>
          <w:sz w:val="28"/>
          <w:szCs w:val="28"/>
        </w:rPr>
      </w:pPr>
      <w:r w:rsidRPr="00817C45">
        <w:rPr>
          <w:rFonts w:ascii="華康儷楷書" w:eastAsia="華康儷楷書" w:hAnsi="標楷體" w:hint="eastAsia"/>
          <w:sz w:val="28"/>
          <w:szCs w:val="28"/>
        </w:rPr>
        <w:t>二</w:t>
      </w:r>
      <w:r w:rsidR="006D2016" w:rsidRPr="00817C45">
        <w:rPr>
          <w:rFonts w:ascii="華康儷楷書" w:eastAsia="華康儷楷書" w:hAnsi="標楷體" w:hint="eastAsia"/>
          <w:sz w:val="28"/>
          <w:szCs w:val="28"/>
        </w:rPr>
        <w:t>、</w:t>
      </w:r>
      <w:r w:rsidRPr="00817C45">
        <w:rPr>
          <w:rFonts w:ascii="華康儷楷書" w:eastAsia="華康儷楷書" w:hAnsi="標楷體" w:hint="eastAsia"/>
          <w:sz w:val="28"/>
          <w:szCs w:val="28"/>
        </w:rPr>
        <w:t>主辦單位：高雄市土木技師公會福利委員會</w:t>
      </w:r>
      <w:r w:rsidR="001C0166">
        <w:rPr>
          <w:rFonts w:ascii="華康儷楷書" w:eastAsia="華康儷楷書" w:hAnsi="標楷體" w:hint="eastAsia"/>
          <w:sz w:val="28"/>
          <w:szCs w:val="28"/>
        </w:rPr>
        <w:t>-</w:t>
      </w:r>
      <w:r w:rsidRPr="00817C45">
        <w:rPr>
          <w:rFonts w:ascii="華康儷楷書" w:eastAsia="華康儷楷書" w:hAnsi="標楷體" w:hint="eastAsia"/>
          <w:sz w:val="28"/>
          <w:szCs w:val="28"/>
        </w:rPr>
        <w:t>攝影社</w:t>
      </w:r>
    </w:p>
    <w:p w14:paraId="2EDD6C3E" w14:textId="5ADD2272" w:rsidR="00FF6EEE" w:rsidRPr="00A2761C" w:rsidRDefault="008D094A" w:rsidP="00932B10">
      <w:pPr>
        <w:snapToGrid w:val="0"/>
        <w:spacing w:line="500" w:lineRule="exact"/>
        <w:ind w:right="2"/>
        <w:jc w:val="both"/>
        <w:rPr>
          <w:rFonts w:ascii="華康儷楷書" w:eastAsia="華康儷楷書" w:hAnsi="標楷體"/>
          <w:b/>
          <w:sz w:val="28"/>
          <w:szCs w:val="28"/>
        </w:rPr>
      </w:pPr>
      <w:r w:rsidRPr="00817C45">
        <w:rPr>
          <w:rFonts w:ascii="華康儷楷書" w:eastAsia="華康儷楷書" w:hAnsi="標楷體" w:hint="eastAsia"/>
          <w:sz w:val="28"/>
          <w:szCs w:val="28"/>
        </w:rPr>
        <w:t>三</w:t>
      </w:r>
      <w:r w:rsidR="00740679" w:rsidRPr="00817C45">
        <w:rPr>
          <w:rFonts w:ascii="華康儷楷書" w:eastAsia="華康儷楷書" w:hAnsi="標楷體" w:hint="eastAsia"/>
          <w:sz w:val="28"/>
          <w:szCs w:val="28"/>
        </w:rPr>
        <w:t>、</w:t>
      </w:r>
      <w:r w:rsidR="00147207" w:rsidRPr="00147207">
        <w:rPr>
          <w:rFonts w:ascii="華康儷楷書" w:eastAsia="華康儷楷書" w:hAnsi="標楷體" w:hint="eastAsia"/>
          <w:sz w:val="28"/>
          <w:szCs w:val="28"/>
        </w:rPr>
        <w:t>外拍</w:t>
      </w:r>
      <w:r w:rsidR="00F377AF" w:rsidRPr="00817C45">
        <w:rPr>
          <w:rFonts w:ascii="華康儷楷書" w:eastAsia="華康儷楷書" w:hAnsi="標楷體" w:hint="eastAsia"/>
          <w:sz w:val="28"/>
          <w:szCs w:val="28"/>
        </w:rPr>
        <w:t>時間</w:t>
      </w:r>
      <w:r w:rsidR="00FF6EEE" w:rsidRPr="00817C45">
        <w:rPr>
          <w:rFonts w:ascii="華康儷楷書" w:eastAsia="華康儷楷書" w:hAnsi="標楷體" w:hint="eastAsia"/>
          <w:sz w:val="28"/>
          <w:szCs w:val="28"/>
        </w:rPr>
        <w:t>：</w:t>
      </w:r>
      <w:r w:rsidR="001F1EC9" w:rsidRPr="00A2761C">
        <w:rPr>
          <w:rFonts w:ascii="華康儷楷書" w:eastAsia="華康儷楷書" w:hAnsi="標楷體" w:hint="eastAsia"/>
          <w:b/>
          <w:sz w:val="28"/>
          <w:szCs w:val="28"/>
        </w:rPr>
        <w:t>1</w:t>
      </w:r>
      <w:r w:rsidR="001C3E66">
        <w:rPr>
          <w:rFonts w:ascii="華康儷楷書" w:eastAsia="華康儷楷書" w:hAnsi="標楷體"/>
          <w:b/>
          <w:sz w:val="28"/>
          <w:szCs w:val="28"/>
        </w:rPr>
        <w:t>1</w:t>
      </w:r>
      <w:r w:rsidR="00B00ACC">
        <w:rPr>
          <w:rFonts w:ascii="華康儷楷書" w:eastAsia="華康儷楷書" w:hAnsi="標楷體" w:hint="eastAsia"/>
          <w:b/>
          <w:sz w:val="28"/>
          <w:szCs w:val="28"/>
        </w:rPr>
        <w:t>5</w:t>
      </w:r>
      <w:r w:rsidR="00FF6EEE" w:rsidRPr="00A2761C">
        <w:rPr>
          <w:rFonts w:ascii="華康儷楷書" w:eastAsia="華康儷楷書" w:hAnsi="標楷體" w:hint="eastAsia"/>
          <w:b/>
          <w:sz w:val="28"/>
          <w:szCs w:val="28"/>
        </w:rPr>
        <w:t>年</w:t>
      </w:r>
      <w:r w:rsidR="00C54052">
        <w:rPr>
          <w:rFonts w:ascii="華康儷楷書" w:eastAsia="華康儷楷書" w:hAnsi="標楷體"/>
          <w:b/>
          <w:sz w:val="28"/>
          <w:szCs w:val="28"/>
        </w:rPr>
        <w:t>8</w:t>
      </w:r>
      <w:r w:rsidR="00FF6EEE" w:rsidRPr="00A2761C">
        <w:rPr>
          <w:rFonts w:ascii="華康儷楷書" w:eastAsia="華康儷楷書" w:hAnsi="標楷體" w:hint="eastAsia"/>
          <w:b/>
          <w:sz w:val="28"/>
          <w:szCs w:val="28"/>
        </w:rPr>
        <w:t>月</w:t>
      </w:r>
      <w:r w:rsidR="00C54052">
        <w:rPr>
          <w:rFonts w:ascii="華康儷楷書" w:eastAsia="華康儷楷書" w:hAnsi="標楷體" w:hint="eastAsia"/>
          <w:b/>
          <w:sz w:val="28"/>
          <w:szCs w:val="28"/>
        </w:rPr>
        <w:t>2</w:t>
      </w:r>
      <w:r w:rsidR="00C54052">
        <w:rPr>
          <w:rFonts w:ascii="華康儷楷書" w:eastAsia="華康儷楷書" w:hAnsi="標楷體"/>
          <w:b/>
          <w:sz w:val="28"/>
          <w:szCs w:val="28"/>
        </w:rPr>
        <w:t>9</w:t>
      </w:r>
      <w:r w:rsidR="005B1EFB" w:rsidRPr="00A2761C">
        <w:rPr>
          <w:rFonts w:ascii="華康儷楷書" w:eastAsia="華康儷楷書" w:hAnsi="標楷體" w:hint="eastAsia"/>
          <w:b/>
          <w:sz w:val="28"/>
          <w:szCs w:val="28"/>
        </w:rPr>
        <w:t>日</w:t>
      </w:r>
      <w:r w:rsidRPr="00A2761C">
        <w:rPr>
          <w:rFonts w:ascii="華康儷楷書" w:eastAsia="華康儷楷書" w:hAnsi="標楷體" w:hint="eastAsia"/>
          <w:b/>
          <w:sz w:val="28"/>
          <w:szCs w:val="28"/>
        </w:rPr>
        <w:t>（星期</w:t>
      </w:r>
      <w:r w:rsidR="00AB6F25">
        <w:rPr>
          <w:rFonts w:ascii="華康儷楷書" w:eastAsia="華康儷楷書" w:hAnsi="標楷體" w:hint="eastAsia"/>
          <w:b/>
          <w:sz w:val="28"/>
          <w:szCs w:val="28"/>
        </w:rPr>
        <w:t>六</w:t>
      </w:r>
      <w:r w:rsidR="00FF6EEE" w:rsidRPr="00A2761C">
        <w:rPr>
          <w:rFonts w:ascii="華康儷楷書" w:eastAsia="華康儷楷書" w:hAnsi="標楷體" w:hint="eastAsia"/>
          <w:b/>
          <w:sz w:val="28"/>
          <w:szCs w:val="28"/>
        </w:rPr>
        <w:t>）</w:t>
      </w:r>
      <w:r w:rsidRPr="00A2761C">
        <w:rPr>
          <w:rFonts w:ascii="華康儷楷書" w:eastAsia="華康儷楷書" w:hAnsi="標楷體" w:hint="eastAsia"/>
          <w:b/>
          <w:sz w:val="28"/>
          <w:szCs w:val="28"/>
        </w:rPr>
        <w:t>PM</w:t>
      </w:r>
      <w:r w:rsidR="00147207">
        <w:rPr>
          <w:rFonts w:ascii="華康儷楷書" w:eastAsia="華康儷楷書" w:hAnsi="標楷體" w:hint="eastAsia"/>
          <w:b/>
          <w:sz w:val="28"/>
          <w:szCs w:val="28"/>
        </w:rPr>
        <w:t>1</w:t>
      </w:r>
      <w:r w:rsidR="0045604A">
        <w:rPr>
          <w:rFonts w:ascii="華康儷楷書" w:eastAsia="華康儷楷書" w:hAnsi="標楷體"/>
          <w:b/>
          <w:sz w:val="28"/>
          <w:szCs w:val="28"/>
        </w:rPr>
        <w:t>4</w:t>
      </w:r>
      <w:r w:rsidR="001015B5" w:rsidRPr="00A2761C">
        <w:rPr>
          <w:rFonts w:ascii="華康儷楷書" w:eastAsia="華康儷楷書" w:hAnsi="標楷體" w:hint="eastAsia"/>
          <w:b/>
          <w:sz w:val="28"/>
          <w:szCs w:val="28"/>
        </w:rPr>
        <w:t>:</w:t>
      </w:r>
      <w:r w:rsidR="00147207">
        <w:rPr>
          <w:rFonts w:ascii="華康儷楷書" w:eastAsia="華康儷楷書" w:hAnsi="標楷體" w:hint="eastAsia"/>
          <w:b/>
          <w:sz w:val="28"/>
          <w:szCs w:val="28"/>
        </w:rPr>
        <w:t>00</w:t>
      </w:r>
      <w:r w:rsidR="001015B5" w:rsidRPr="00A2761C">
        <w:rPr>
          <w:rFonts w:ascii="華康儷楷書" w:eastAsia="華康儷楷書" w:hAnsi="標楷體" w:hint="eastAsia"/>
          <w:b/>
          <w:sz w:val="28"/>
          <w:szCs w:val="28"/>
        </w:rPr>
        <w:t>~</w:t>
      </w:r>
      <w:r w:rsidRPr="00A2761C">
        <w:rPr>
          <w:rFonts w:ascii="華康儷楷書" w:eastAsia="華康儷楷書" w:hAnsi="標楷體" w:hint="eastAsia"/>
          <w:b/>
          <w:sz w:val="28"/>
          <w:szCs w:val="28"/>
        </w:rPr>
        <w:t>PM</w:t>
      </w:r>
      <w:r w:rsidR="00147207">
        <w:rPr>
          <w:rFonts w:ascii="華康儷楷書" w:eastAsia="華康儷楷書" w:hAnsi="標楷體" w:hint="eastAsia"/>
          <w:b/>
          <w:sz w:val="28"/>
          <w:szCs w:val="28"/>
        </w:rPr>
        <w:t>1</w:t>
      </w:r>
      <w:r w:rsidR="0045604A">
        <w:rPr>
          <w:rFonts w:ascii="華康儷楷書" w:eastAsia="華康儷楷書" w:hAnsi="標楷體"/>
          <w:b/>
          <w:sz w:val="28"/>
          <w:szCs w:val="28"/>
        </w:rPr>
        <w:t>5</w:t>
      </w:r>
      <w:r w:rsidR="001015B5" w:rsidRPr="00A2761C">
        <w:rPr>
          <w:rFonts w:ascii="華康儷楷書" w:eastAsia="華康儷楷書" w:hAnsi="標楷體" w:hint="eastAsia"/>
          <w:b/>
          <w:sz w:val="28"/>
          <w:szCs w:val="28"/>
        </w:rPr>
        <w:t>:</w:t>
      </w:r>
      <w:r w:rsidR="00E35A77" w:rsidRPr="00A2761C">
        <w:rPr>
          <w:rFonts w:ascii="華康儷楷書" w:eastAsia="華康儷楷書" w:hAnsi="標楷體" w:hint="eastAsia"/>
          <w:b/>
          <w:sz w:val="28"/>
          <w:szCs w:val="28"/>
        </w:rPr>
        <w:t>0</w:t>
      </w:r>
      <w:r w:rsidR="00740679" w:rsidRPr="00A2761C">
        <w:rPr>
          <w:rFonts w:ascii="華康儷楷書" w:eastAsia="華康儷楷書" w:hAnsi="標楷體" w:hint="eastAsia"/>
          <w:b/>
          <w:sz w:val="28"/>
          <w:szCs w:val="28"/>
        </w:rPr>
        <w:t>0</w:t>
      </w:r>
      <w:r w:rsidR="001015B5" w:rsidRPr="00A2761C">
        <w:rPr>
          <w:rFonts w:ascii="華康儷楷書" w:eastAsia="華康儷楷書" w:hAnsi="標楷體" w:hint="eastAsia"/>
          <w:b/>
          <w:sz w:val="28"/>
          <w:szCs w:val="28"/>
        </w:rPr>
        <w:t>。</w:t>
      </w:r>
    </w:p>
    <w:p w14:paraId="7F8E5246" w14:textId="1C8496DE" w:rsidR="00F377AF" w:rsidRPr="00817C45" w:rsidRDefault="008D094A" w:rsidP="00932B10">
      <w:pPr>
        <w:snapToGrid w:val="0"/>
        <w:spacing w:line="500" w:lineRule="exact"/>
        <w:ind w:right="2"/>
        <w:jc w:val="both"/>
        <w:rPr>
          <w:rFonts w:ascii="華康儷楷書" w:eastAsia="華康儷楷書" w:hAnsi="標楷體"/>
          <w:sz w:val="28"/>
          <w:szCs w:val="28"/>
        </w:rPr>
      </w:pPr>
      <w:r w:rsidRPr="00817C45">
        <w:rPr>
          <w:rFonts w:ascii="華康儷楷書" w:eastAsia="華康儷楷書" w:hAnsi="標楷體" w:hint="eastAsia"/>
          <w:sz w:val="28"/>
          <w:szCs w:val="28"/>
        </w:rPr>
        <w:t>四</w:t>
      </w:r>
      <w:r w:rsidR="00F377AF" w:rsidRPr="00817C45">
        <w:rPr>
          <w:rFonts w:ascii="華康儷楷書" w:eastAsia="華康儷楷書" w:hAnsi="標楷體" w:hint="eastAsia"/>
          <w:sz w:val="28"/>
          <w:szCs w:val="28"/>
        </w:rPr>
        <w:t>、</w:t>
      </w:r>
      <w:r w:rsidR="008F7E4B" w:rsidRPr="008F7E4B">
        <w:rPr>
          <w:rFonts w:ascii="華康儷楷書" w:eastAsia="華康儷楷書" w:hAnsi="標楷體" w:hint="eastAsia"/>
          <w:sz w:val="28"/>
          <w:szCs w:val="28"/>
        </w:rPr>
        <w:t>活動</w:t>
      </w:r>
      <w:r w:rsidR="00F377AF" w:rsidRPr="00817C45">
        <w:rPr>
          <w:rFonts w:ascii="華康儷楷書" w:eastAsia="華康儷楷書" w:hAnsi="標楷體" w:hint="eastAsia"/>
          <w:sz w:val="28"/>
          <w:szCs w:val="28"/>
        </w:rPr>
        <w:t>地點：</w:t>
      </w:r>
      <w:r w:rsidR="008F7E4B">
        <w:rPr>
          <w:rFonts w:ascii="華康儷楷書" w:eastAsia="華康儷楷書" w:hAnsi="標楷體" w:hint="eastAsia"/>
          <w:sz w:val="28"/>
          <w:szCs w:val="28"/>
        </w:rPr>
        <w:t>請詳閱</w:t>
      </w:r>
      <w:r w:rsidR="008F7E4B" w:rsidRPr="008F7E4B">
        <w:rPr>
          <w:rFonts w:ascii="華康儷楷書" w:eastAsia="華康儷楷書" w:hAnsi="標楷體" w:hint="eastAsia"/>
          <w:sz w:val="28"/>
          <w:szCs w:val="28"/>
        </w:rPr>
        <w:t>活動內容</w:t>
      </w:r>
    </w:p>
    <w:p w14:paraId="11F739C6" w14:textId="77777777" w:rsidR="008D094A" w:rsidRPr="00817C45" w:rsidRDefault="008D094A" w:rsidP="00932B10">
      <w:pPr>
        <w:spacing w:line="500" w:lineRule="exact"/>
        <w:ind w:left="1960" w:right="1120" w:hangingChars="700" w:hanging="1960"/>
        <w:rPr>
          <w:rFonts w:ascii="華康儷楷書" w:eastAsia="華康儷楷書"/>
          <w:sz w:val="28"/>
          <w:szCs w:val="28"/>
        </w:rPr>
      </w:pPr>
      <w:r w:rsidRPr="00817C45">
        <w:rPr>
          <w:rFonts w:ascii="華康儷楷書" w:eastAsia="華康儷楷書" w:hint="eastAsia"/>
          <w:sz w:val="28"/>
          <w:szCs w:val="28"/>
        </w:rPr>
        <w:t>五、參加對象：高雄市土木技師公會會員</w:t>
      </w:r>
      <w:r w:rsidR="00F02CD3" w:rsidRPr="00817C45">
        <w:rPr>
          <w:rFonts w:ascii="華康儷楷書" w:eastAsia="華康儷楷書" w:hint="eastAsia"/>
          <w:sz w:val="28"/>
          <w:szCs w:val="28"/>
        </w:rPr>
        <w:t>及眷屬</w:t>
      </w:r>
      <w:r w:rsidRPr="00817C45">
        <w:rPr>
          <w:rFonts w:ascii="華康儷楷書" w:eastAsia="華康儷楷書" w:hint="eastAsia"/>
          <w:sz w:val="28"/>
          <w:szCs w:val="28"/>
        </w:rPr>
        <w:t>。</w:t>
      </w:r>
    </w:p>
    <w:p w14:paraId="54701B99" w14:textId="77777777" w:rsidR="008D094A" w:rsidRPr="00817C45" w:rsidRDefault="008D094A" w:rsidP="00932B10">
      <w:pPr>
        <w:spacing w:line="500" w:lineRule="exact"/>
        <w:ind w:left="1980" w:hangingChars="707" w:hanging="1980"/>
        <w:rPr>
          <w:rFonts w:ascii="華康儷楷書" w:eastAsia="華康儷楷書"/>
          <w:sz w:val="28"/>
          <w:szCs w:val="28"/>
        </w:rPr>
      </w:pPr>
      <w:r w:rsidRPr="00817C45">
        <w:rPr>
          <w:rFonts w:ascii="華康儷楷書" w:eastAsia="華康儷楷書" w:hint="eastAsia"/>
          <w:sz w:val="28"/>
          <w:szCs w:val="28"/>
        </w:rPr>
        <w:t>六、參加費用：免 費。</w:t>
      </w:r>
    </w:p>
    <w:p w14:paraId="6BDF9F09" w14:textId="4CC28454" w:rsidR="00055F9F" w:rsidRPr="00817C45" w:rsidRDefault="00055F9F" w:rsidP="00932B10">
      <w:pPr>
        <w:spacing w:line="500" w:lineRule="exact"/>
        <w:ind w:left="1980" w:hangingChars="707" w:hanging="1980"/>
        <w:rPr>
          <w:rFonts w:ascii="華康儷楷書" w:eastAsia="華康儷楷書"/>
          <w:sz w:val="28"/>
          <w:szCs w:val="28"/>
        </w:rPr>
      </w:pPr>
      <w:r w:rsidRPr="00817C45">
        <w:rPr>
          <w:rFonts w:ascii="華康儷楷書" w:eastAsia="華康儷楷書" w:hint="eastAsia"/>
          <w:sz w:val="28"/>
          <w:szCs w:val="28"/>
        </w:rPr>
        <w:t>七、參加人數：預定</w:t>
      </w:r>
      <w:r w:rsidR="001E4060">
        <w:rPr>
          <w:rFonts w:ascii="華康儷楷書" w:eastAsia="華康儷楷書" w:hint="eastAsia"/>
          <w:sz w:val="28"/>
          <w:szCs w:val="28"/>
        </w:rPr>
        <w:t>5</w:t>
      </w:r>
      <w:r w:rsidRPr="00817C45">
        <w:rPr>
          <w:rFonts w:ascii="華康儷楷書" w:eastAsia="華康儷楷書" w:hint="eastAsia"/>
          <w:sz w:val="28"/>
          <w:szCs w:val="28"/>
        </w:rPr>
        <w:t>0人。</w:t>
      </w:r>
    </w:p>
    <w:p w14:paraId="7CE51008" w14:textId="6593696B" w:rsidR="00684AC9" w:rsidRPr="00817C45" w:rsidRDefault="00684AC9" w:rsidP="00932B10">
      <w:pPr>
        <w:snapToGrid w:val="0"/>
        <w:spacing w:line="500" w:lineRule="exact"/>
        <w:ind w:left="1918" w:rightChars="52" w:right="125" w:hangingChars="685" w:hanging="1918"/>
        <w:jc w:val="both"/>
        <w:rPr>
          <w:rFonts w:ascii="華康儷楷書" w:eastAsia="華康儷楷書"/>
          <w:sz w:val="28"/>
          <w:szCs w:val="28"/>
        </w:rPr>
      </w:pPr>
      <w:r w:rsidRPr="00817C45">
        <w:rPr>
          <w:rFonts w:ascii="華康儷楷書" w:eastAsia="華康儷楷書" w:hint="eastAsia"/>
          <w:sz w:val="28"/>
          <w:szCs w:val="28"/>
        </w:rPr>
        <w:t>八、報名方式：如欲</w:t>
      </w:r>
      <w:r w:rsidRPr="00817C45">
        <w:rPr>
          <w:rFonts w:ascii="華康儷楷書" w:eastAsia="華康儷楷書" w:hAnsi="細明體" w:cs="細明體" w:hint="eastAsia"/>
          <w:sz w:val="28"/>
          <w:szCs w:val="28"/>
        </w:rPr>
        <w:t>參加者，</w:t>
      </w:r>
      <w:r w:rsidRPr="00817C45">
        <w:rPr>
          <w:rFonts w:ascii="華康儷楷書" w:eastAsia="華康儷楷書" w:hint="eastAsia"/>
          <w:sz w:val="28"/>
          <w:szCs w:val="28"/>
        </w:rPr>
        <w:t>請於</w:t>
      </w:r>
      <w:r w:rsidR="001F1EC9" w:rsidRPr="00817C45">
        <w:rPr>
          <w:rFonts w:ascii="華康儷楷書" w:eastAsia="華康儷楷書" w:hint="eastAsia"/>
          <w:sz w:val="28"/>
          <w:szCs w:val="28"/>
        </w:rPr>
        <w:t>1</w:t>
      </w:r>
      <w:r w:rsidR="001C3E66">
        <w:rPr>
          <w:rFonts w:ascii="華康儷楷書" w:eastAsia="華康儷楷書"/>
          <w:sz w:val="28"/>
          <w:szCs w:val="28"/>
        </w:rPr>
        <w:t>1</w:t>
      </w:r>
      <w:r w:rsidR="00B00ACC">
        <w:rPr>
          <w:rFonts w:ascii="華康儷楷書" w:eastAsia="華康儷楷書" w:hint="eastAsia"/>
          <w:sz w:val="28"/>
          <w:szCs w:val="28"/>
        </w:rPr>
        <w:t>5</w:t>
      </w:r>
      <w:r w:rsidRPr="00817C45">
        <w:rPr>
          <w:rFonts w:ascii="華康儷楷書" w:eastAsia="華康儷楷書" w:hint="eastAsia"/>
          <w:sz w:val="28"/>
          <w:szCs w:val="28"/>
        </w:rPr>
        <w:t>年</w:t>
      </w:r>
      <w:r w:rsidR="00C54052">
        <w:rPr>
          <w:rFonts w:ascii="華康儷楷書" w:eastAsia="華康儷楷書"/>
          <w:sz w:val="28"/>
          <w:szCs w:val="28"/>
        </w:rPr>
        <w:t>8</w:t>
      </w:r>
      <w:r w:rsidRPr="00817C45">
        <w:rPr>
          <w:rFonts w:ascii="華康儷楷書" w:eastAsia="華康儷楷書" w:hint="eastAsia"/>
          <w:sz w:val="28"/>
          <w:szCs w:val="28"/>
        </w:rPr>
        <w:t>月</w:t>
      </w:r>
      <w:r w:rsidR="007060F9">
        <w:rPr>
          <w:rFonts w:ascii="華康儷楷書" w:eastAsia="華康儷楷書" w:hint="eastAsia"/>
          <w:sz w:val="28"/>
          <w:szCs w:val="28"/>
        </w:rPr>
        <w:t>2</w:t>
      </w:r>
      <w:r w:rsidR="00C54052">
        <w:rPr>
          <w:rFonts w:ascii="華康儷楷書" w:eastAsia="華康儷楷書"/>
          <w:sz w:val="28"/>
          <w:szCs w:val="28"/>
        </w:rPr>
        <w:t>2</w:t>
      </w:r>
      <w:r w:rsidRPr="00817C45">
        <w:rPr>
          <w:rFonts w:ascii="華康儷楷書" w:eastAsia="華康儷楷書" w:hint="eastAsia"/>
          <w:sz w:val="28"/>
          <w:szCs w:val="28"/>
        </w:rPr>
        <w:t>日（星期</w:t>
      </w:r>
      <w:r w:rsidR="007060F9">
        <w:rPr>
          <w:rFonts w:ascii="華康儷楷書" w:eastAsia="華康儷楷書" w:hint="eastAsia"/>
          <w:sz w:val="28"/>
          <w:szCs w:val="28"/>
        </w:rPr>
        <w:t>六</w:t>
      </w:r>
      <w:r w:rsidRPr="00817C45">
        <w:rPr>
          <w:rFonts w:ascii="華康儷楷書" w:eastAsia="華康儷楷書" w:hint="eastAsia"/>
          <w:sz w:val="28"/>
          <w:szCs w:val="28"/>
        </w:rPr>
        <w:t>）前將報名表傳真或郵寄至本公會(07)553-2146。</w:t>
      </w:r>
    </w:p>
    <w:p w14:paraId="7AA4F52B" w14:textId="50AE4ED7" w:rsidR="00FF6EEE" w:rsidRPr="008D094A" w:rsidRDefault="00684AC9" w:rsidP="008D094A">
      <w:pPr>
        <w:snapToGrid w:val="0"/>
        <w:spacing w:line="520" w:lineRule="exact"/>
        <w:ind w:right="2"/>
        <w:jc w:val="both"/>
        <w:rPr>
          <w:rFonts w:ascii="華康儷楷書" w:eastAsia="華康儷楷書" w:hAnsi="標楷體"/>
          <w:sz w:val="28"/>
          <w:szCs w:val="28"/>
        </w:rPr>
      </w:pPr>
      <w:r>
        <w:rPr>
          <w:rFonts w:ascii="華康儷楷書" w:eastAsia="華康儷楷書" w:hAnsi="標楷體" w:hint="eastAsia"/>
          <w:sz w:val="28"/>
          <w:szCs w:val="28"/>
        </w:rPr>
        <w:t>九</w:t>
      </w:r>
      <w:r w:rsidR="008D094A" w:rsidRPr="008D094A">
        <w:rPr>
          <w:rFonts w:ascii="華康儷楷書" w:eastAsia="華康儷楷書" w:hAnsi="標楷體" w:hint="eastAsia"/>
          <w:sz w:val="28"/>
          <w:szCs w:val="28"/>
        </w:rPr>
        <w:t>、</w:t>
      </w:r>
      <w:r w:rsidR="008F7E4B" w:rsidRPr="008F7E4B">
        <w:rPr>
          <w:rFonts w:ascii="華康儷楷書" w:eastAsia="華康儷楷書" w:hAnsi="標楷體" w:hint="eastAsia"/>
          <w:sz w:val="28"/>
          <w:szCs w:val="28"/>
        </w:rPr>
        <w:t>活動</w:t>
      </w:r>
      <w:r w:rsidR="00740679" w:rsidRPr="008D094A">
        <w:rPr>
          <w:rFonts w:ascii="華康儷楷書" w:eastAsia="華康儷楷書" w:hAnsi="標楷體" w:hint="eastAsia"/>
          <w:sz w:val="28"/>
          <w:szCs w:val="28"/>
        </w:rPr>
        <w:t>時程表</w:t>
      </w:r>
      <w:r w:rsidR="00FF6EEE" w:rsidRPr="008D094A">
        <w:rPr>
          <w:rFonts w:ascii="華康儷楷書" w:eastAsia="華康儷楷書" w:hAnsi="標楷體" w:hint="eastAsia"/>
          <w:sz w:val="28"/>
          <w:szCs w:val="28"/>
        </w:rPr>
        <w:t>：</w:t>
      </w:r>
    </w:p>
    <w:tbl>
      <w:tblPr>
        <w:tblW w:w="975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811"/>
        <w:gridCol w:w="2098"/>
      </w:tblGrid>
      <w:tr w:rsidR="00055F9F" w:rsidRPr="008D094A" w14:paraId="57825C04" w14:textId="77777777" w:rsidTr="00C54052">
        <w:trPr>
          <w:trHeight w:val="318"/>
        </w:trPr>
        <w:tc>
          <w:tcPr>
            <w:tcW w:w="1843" w:type="dxa"/>
            <w:vAlign w:val="center"/>
          </w:tcPr>
          <w:p w14:paraId="255E72FA" w14:textId="77777777" w:rsidR="008D094A" w:rsidRPr="00055F9F" w:rsidRDefault="008D094A" w:rsidP="00932B10">
            <w:pPr>
              <w:snapToGrid w:val="0"/>
              <w:spacing w:line="400" w:lineRule="exact"/>
              <w:jc w:val="center"/>
              <w:rPr>
                <w:rFonts w:ascii="華康儷楷書" w:eastAsia="華康儷楷書" w:hAnsi="標楷體"/>
                <w:sz w:val="28"/>
                <w:szCs w:val="28"/>
              </w:rPr>
            </w:pP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>活 動 時 間</w:t>
            </w:r>
          </w:p>
        </w:tc>
        <w:tc>
          <w:tcPr>
            <w:tcW w:w="5811" w:type="dxa"/>
            <w:vAlign w:val="center"/>
          </w:tcPr>
          <w:p w14:paraId="336D9A24" w14:textId="77777777" w:rsidR="008D094A" w:rsidRPr="00055F9F" w:rsidRDefault="008D094A" w:rsidP="00932B10">
            <w:pPr>
              <w:snapToGrid w:val="0"/>
              <w:spacing w:line="400" w:lineRule="exact"/>
              <w:ind w:firstLineChars="100" w:firstLine="280"/>
              <w:jc w:val="center"/>
              <w:rPr>
                <w:rFonts w:ascii="華康儷楷書" w:eastAsia="華康儷楷書" w:hAnsi="標楷體"/>
                <w:sz w:val="28"/>
                <w:szCs w:val="28"/>
              </w:rPr>
            </w:pP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2098" w:type="dxa"/>
            <w:vAlign w:val="center"/>
          </w:tcPr>
          <w:p w14:paraId="0EBF2F32" w14:textId="3B97D8E3" w:rsidR="008D094A" w:rsidRPr="00055F9F" w:rsidRDefault="008D094A" w:rsidP="00932B10">
            <w:pPr>
              <w:snapToGrid w:val="0"/>
              <w:spacing w:line="400" w:lineRule="exact"/>
              <w:jc w:val="center"/>
              <w:rPr>
                <w:rFonts w:ascii="華康儷楷書" w:eastAsia="華康儷楷書" w:hAnsi="標楷體"/>
                <w:sz w:val="28"/>
                <w:szCs w:val="28"/>
              </w:rPr>
            </w:pP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 xml:space="preserve">主 </w:t>
            </w:r>
            <w:r w:rsidR="00D5396C">
              <w:rPr>
                <w:rFonts w:ascii="華康儷楷書" w:eastAsia="華康儷楷書" w:hAnsi="標楷體" w:hint="eastAsia"/>
                <w:sz w:val="28"/>
                <w:szCs w:val="28"/>
              </w:rPr>
              <w:t>辦</w:t>
            </w: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 xml:space="preserve"> 人</w:t>
            </w:r>
          </w:p>
        </w:tc>
      </w:tr>
      <w:tr w:rsidR="00055F9F" w:rsidRPr="008D094A" w14:paraId="13777BA5" w14:textId="77777777" w:rsidTr="00C54052">
        <w:trPr>
          <w:trHeight w:val="686"/>
        </w:trPr>
        <w:tc>
          <w:tcPr>
            <w:tcW w:w="1843" w:type="dxa"/>
            <w:vAlign w:val="center"/>
          </w:tcPr>
          <w:p w14:paraId="6CD27325" w14:textId="3A0ADAB7" w:rsidR="00C54052" w:rsidRDefault="001C0166" w:rsidP="00932B10">
            <w:pPr>
              <w:snapToGrid w:val="0"/>
              <w:spacing w:line="400" w:lineRule="exact"/>
              <w:ind w:left="840" w:hangingChars="300" w:hanging="840"/>
              <w:rPr>
                <w:rFonts w:ascii="華康儷楷書" w:eastAsia="華康儷楷書" w:hAnsi="標楷體"/>
                <w:sz w:val="28"/>
                <w:szCs w:val="28"/>
              </w:rPr>
            </w:pPr>
            <w:r>
              <w:rPr>
                <w:rFonts w:ascii="華康儷楷書" w:eastAsia="華康儷楷書" w:hAnsi="標楷體" w:hint="eastAsia"/>
                <w:sz w:val="28"/>
                <w:szCs w:val="28"/>
              </w:rPr>
              <w:t>PM</w:t>
            </w:r>
            <w:r w:rsidR="00A95710">
              <w:rPr>
                <w:rFonts w:ascii="華康儷楷書" w:eastAsia="華康儷楷書" w:hAnsi="標楷體" w:hint="eastAsia"/>
                <w:sz w:val="28"/>
                <w:szCs w:val="28"/>
              </w:rPr>
              <w:t>1</w:t>
            </w:r>
            <w:r w:rsidR="00AA09C2">
              <w:rPr>
                <w:rFonts w:ascii="華康儷楷書" w:eastAsia="華康儷楷書" w:hAnsi="標楷體"/>
                <w:sz w:val="28"/>
                <w:szCs w:val="28"/>
              </w:rPr>
              <w:t>4</w:t>
            </w:r>
            <w:r>
              <w:rPr>
                <w:rFonts w:ascii="華康儷楷書" w:eastAsia="華康儷楷書" w:hAnsi="標楷體" w:hint="eastAsia"/>
                <w:sz w:val="28"/>
                <w:szCs w:val="28"/>
              </w:rPr>
              <w:t>:</w:t>
            </w:r>
            <w:r w:rsidR="00A95710">
              <w:rPr>
                <w:rFonts w:ascii="華康儷楷書" w:eastAsia="華康儷楷書" w:hAnsi="標楷體" w:hint="eastAsia"/>
                <w:sz w:val="28"/>
                <w:szCs w:val="28"/>
              </w:rPr>
              <w:t>00</w:t>
            </w:r>
            <w:r w:rsidR="008D094A" w:rsidRPr="00055F9F">
              <w:rPr>
                <w:rFonts w:ascii="華康儷楷書" w:eastAsia="華康儷楷書" w:hAnsi="標楷體" w:hint="eastAsia"/>
                <w:sz w:val="28"/>
                <w:szCs w:val="28"/>
              </w:rPr>
              <w:t>~</w:t>
            </w:r>
          </w:p>
          <w:p w14:paraId="3F10F0E7" w14:textId="2E8FF3B9" w:rsidR="008D094A" w:rsidRPr="00055F9F" w:rsidRDefault="008D094A" w:rsidP="00932B10">
            <w:pPr>
              <w:snapToGrid w:val="0"/>
              <w:spacing w:line="400" w:lineRule="exact"/>
              <w:ind w:left="840" w:hangingChars="300" w:hanging="840"/>
              <w:rPr>
                <w:rFonts w:ascii="華康儷楷書" w:eastAsia="華康儷楷書" w:hAnsi="標楷體"/>
                <w:sz w:val="28"/>
                <w:szCs w:val="28"/>
              </w:rPr>
            </w:pP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>PM</w:t>
            </w:r>
            <w:r w:rsidR="00A95710">
              <w:rPr>
                <w:rFonts w:ascii="華康儷楷書" w:eastAsia="華康儷楷書" w:hAnsi="標楷體" w:hint="eastAsia"/>
                <w:sz w:val="28"/>
                <w:szCs w:val="28"/>
              </w:rPr>
              <w:t>1</w:t>
            </w:r>
            <w:r w:rsidR="00AA09C2">
              <w:rPr>
                <w:rFonts w:ascii="華康儷楷書" w:eastAsia="華康儷楷書" w:hAnsi="標楷體"/>
                <w:sz w:val="28"/>
                <w:szCs w:val="28"/>
              </w:rPr>
              <w:t>4</w:t>
            </w: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>:</w:t>
            </w:r>
            <w:r w:rsidR="00B101E3">
              <w:rPr>
                <w:rFonts w:ascii="華康儷楷書" w:eastAsia="華康儷楷書" w:hAnsi="標楷體" w:hint="eastAsia"/>
                <w:sz w:val="28"/>
                <w:szCs w:val="28"/>
              </w:rPr>
              <w:t>15</w:t>
            </w:r>
          </w:p>
        </w:tc>
        <w:tc>
          <w:tcPr>
            <w:tcW w:w="5811" w:type="dxa"/>
            <w:vAlign w:val="center"/>
          </w:tcPr>
          <w:p w14:paraId="29FE6971" w14:textId="77777777" w:rsidR="0045604A" w:rsidRDefault="0045604A" w:rsidP="0045604A">
            <w:pPr>
              <w:snapToGrid w:val="0"/>
              <w:spacing w:line="400" w:lineRule="exact"/>
              <w:ind w:firstLineChars="100" w:firstLine="280"/>
              <w:rPr>
                <w:rFonts w:ascii="華康儷楷書" w:eastAsia="華康儷楷書" w:hAnsi="標楷體"/>
                <w:sz w:val="28"/>
                <w:szCs w:val="28"/>
              </w:rPr>
            </w:pPr>
            <w:r w:rsidRPr="0045604A">
              <w:rPr>
                <w:rFonts w:ascii="華康儷楷書" w:eastAsia="華康儷楷書" w:hAnsi="標楷體" w:hint="eastAsia"/>
                <w:sz w:val="28"/>
                <w:szCs w:val="28"/>
              </w:rPr>
              <w:t>輕軌C12駁二大義站東側列日咖啡駁二店</w:t>
            </w:r>
          </w:p>
          <w:p w14:paraId="19867212" w14:textId="0E0F67E6" w:rsidR="00411404" w:rsidRPr="00055F9F" w:rsidRDefault="0045604A" w:rsidP="0045604A">
            <w:pPr>
              <w:snapToGrid w:val="0"/>
              <w:spacing w:line="400" w:lineRule="exact"/>
              <w:ind w:firstLineChars="200" w:firstLine="560"/>
              <w:rPr>
                <w:rFonts w:ascii="華康儷楷書" w:eastAsia="華康儷楷書" w:hAnsi="標楷體"/>
                <w:sz w:val="28"/>
                <w:szCs w:val="28"/>
              </w:rPr>
            </w:pPr>
            <w:r w:rsidRPr="0045604A">
              <w:rPr>
                <w:rFonts w:ascii="華康儷楷書" w:eastAsia="華康儷楷書" w:hAnsi="標楷體" w:hint="eastAsia"/>
                <w:sz w:val="28"/>
                <w:szCs w:val="28"/>
              </w:rPr>
              <w:t>(高雄市鹽埕區大義街1-1號)會合</w:t>
            </w:r>
            <w:r w:rsidR="00A85C5F">
              <w:rPr>
                <w:rFonts w:ascii="華康儷楷書" w:eastAsia="華康儷楷書" w:hAnsi="標楷體" w:hint="eastAsia"/>
                <w:sz w:val="28"/>
                <w:szCs w:val="28"/>
              </w:rPr>
              <w:t xml:space="preserve">    </w:t>
            </w:r>
            <w:r w:rsidR="00C54052">
              <w:rPr>
                <w:rFonts w:ascii="華康儷楷書" w:eastAsia="華康儷楷書" w:hAnsi="標楷體" w:hint="eastAsia"/>
                <w:sz w:val="28"/>
                <w:szCs w:val="28"/>
              </w:rPr>
              <w:t xml:space="preserve">          </w:t>
            </w:r>
          </w:p>
        </w:tc>
        <w:tc>
          <w:tcPr>
            <w:tcW w:w="2098" w:type="dxa"/>
            <w:vAlign w:val="center"/>
          </w:tcPr>
          <w:p w14:paraId="55D2CFB7" w14:textId="37EE9709" w:rsidR="008D094A" w:rsidRPr="00B65866" w:rsidRDefault="00F90A24" w:rsidP="00B22F45">
            <w:pPr>
              <w:snapToGrid w:val="0"/>
              <w:spacing w:line="400" w:lineRule="exact"/>
              <w:ind w:firstLineChars="50" w:firstLine="140"/>
              <w:rPr>
                <w:rFonts w:ascii="華康儷楷書" w:eastAsia="華康儷楷書" w:hAnsi="標楷體"/>
                <w:b/>
                <w:sz w:val="28"/>
                <w:szCs w:val="28"/>
              </w:rPr>
            </w:pPr>
            <w:r>
              <w:rPr>
                <w:rFonts w:ascii="華康儷楷書" w:eastAsia="華康儷楷書" w:hAnsi="標楷體" w:hint="eastAsia"/>
                <w:b/>
                <w:sz w:val="28"/>
                <w:szCs w:val="28"/>
              </w:rPr>
              <w:t>涂家彰</w:t>
            </w:r>
            <w:r w:rsidR="00B65866" w:rsidRPr="00B65866">
              <w:rPr>
                <w:rFonts w:ascii="華康儷楷書" w:eastAsia="華康儷楷書" w:hAnsi="標楷體" w:hint="eastAsia"/>
                <w:b/>
                <w:sz w:val="28"/>
                <w:szCs w:val="28"/>
              </w:rPr>
              <w:t xml:space="preserve"> </w:t>
            </w:r>
            <w:r w:rsidR="004E37AC">
              <w:rPr>
                <w:rFonts w:ascii="華康儷楷書" w:eastAsia="華康儷楷書" w:hAnsi="標楷體" w:hint="eastAsia"/>
                <w:b/>
                <w:sz w:val="28"/>
                <w:szCs w:val="28"/>
              </w:rPr>
              <w:t>社長</w:t>
            </w:r>
          </w:p>
        </w:tc>
      </w:tr>
      <w:tr w:rsidR="00817C45" w:rsidRPr="008D094A" w14:paraId="2C2D9805" w14:textId="77777777" w:rsidTr="00C54052">
        <w:trPr>
          <w:trHeight w:val="1223"/>
        </w:trPr>
        <w:tc>
          <w:tcPr>
            <w:tcW w:w="1843" w:type="dxa"/>
            <w:vAlign w:val="center"/>
          </w:tcPr>
          <w:p w14:paraId="49CAADC3" w14:textId="07197DEA" w:rsidR="00C54052" w:rsidRDefault="00817C45" w:rsidP="00932B10">
            <w:pPr>
              <w:snapToGrid w:val="0"/>
              <w:spacing w:line="300" w:lineRule="exact"/>
              <w:ind w:left="840" w:hangingChars="300" w:hanging="840"/>
              <w:rPr>
                <w:rFonts w:ascii="華康儷楷書" w:eastAsia="華康儷楷書" w:hAnsi="標楷體"/>
                <w:sz w:val="28"/>
                <w:szCs w:val="28"/>
              </w:rPr>
            </w:pP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>PM</w:t>
            </w:r>
            <w:r w:rsidR="00A95710">
              <w:rPr>
                <w:rFonts w:ascii="華康儷楷書" w:eastAsia="華康儷楷書" w:hAnsi="標楷體" w:hint="eastAsia"/>
                <w:sz w:val="28"/>
                <w:szCs w:val="28"/>
              </w:rPr>
              <w:t>1</w:t>
            </w:r>
            <w:r w:rsidR="00AA09C2">
              <w:rPr>
                <w:rFonts w:ascii="華康儷楷書" w:eastAsia="華康儷楷書" w:hAnsi="標楷體"/>
                <w:sz w:val="28"/>
                <w:szCs w:val="28"/>
              </w:rPr>
              <w:t>4</w:t>
            </w: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>:</w:t>
            </w:r>
            <w:r w:rsidR="00B101E3">
              <w:rPr>
                <w:rFonts w:ascii="華康儷楷書" w:eastAsia="華康儷楷書" w:hAnsi="標楷體" w:hint="eastAsia"/>
                <w:sz w:val="28"/>
                <w:szCs w:val="28"/>
              </w:rPr>
              <w:t>1</w:t>
            </w:r>
            <w:r w:rsidR="00FE0732">
              <w:rPr>
                <w:rFonts w:ascii="華康儷楷書" w:eastAsia="華康儷楷書" w:hAnsi="標楷體" w:hint="eastAsia"/>
                <w:sz w:val="28"/>
                <w:szCs w:val="28"/>
              </w:rPr>
              <w:t>5</w:t>
            </w: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>~</w:t>
            </w:r>
          </w:p>
          <w:p w14:paraId="69CF2C73" w14:textId="75604325" w:rsidR="00817C45" w:rsidRPr="00055F9F" w:rsidRDefault="00817C45" w:rsidP="00932B10">
            <w:pPr>
              <w:snapToGrid w:val="0"/>
              <w:spacing w:line="300" w:lineRule="exact"/>
              <w:ind w:left="840" w:hangingChars="300" w:hanging="840"/>
              <w:rPr>
                <w:rFonts w:ascii="華康儷楷書" w:eastAsia="華康儷楷書" w:hAnsi="標楷體"/>
                <w:sz w:val="28"/>
                <w:szCs w:val="28"/>
              </w:rPr>
            </w:pP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>PM</w:t>
            </w:r>
            <w:r w:rsidR="00A95710">
              <w:rPr>
                <w:rFonts w:ascii="華康儷楷書" w:eastAsia="華康儷楷書" w:hAnsi="標楷體" w:hint="eastAsia"/>
                <w:sz w:val="28"/>
                <w:szCs w:val="28"/>
              </w:rPr>
              <w:t>1</w:t>
            </w:r>
            <w:r w:rsidR="00382338">
              <w:rPr>
                <w:rFonts w:ascii="華康儷楷書" w:eastAsia="華康儷楷書" w:hAnsi="標楷體"/>
                <w:sz w:val="28"/>
                <w:szCs w:val="28"/>
              </w:rPr>
              <w:t>5</w:t>
            </w:r>
            <w:r w:rsidRPr="00055F9F">
              <w:rPr>
                <w:rFonts w:ascii="華康儷楷書" w:eastAsia="華康儷楷書" w:hAnsi="標楷體" w:hint="eastAsia"/>
                <w:sz w:val="28"/>
                <w:szCs w:val="28"/>
              </w:rPr>
              <w:t>:00</w:t>
            </w:r>
          </w:p>
        </w:tc>
        <w:tc>
          <w:tcPr>
            <w:tcW w:w="5811" w:type="dxa"/>
            <w:vAlign w:val="center"/>
          </w:tcPr>
          <w:p w14:paraId="4BE92ADE" w14:textId="1D75EA75" w:rsidR="00817C45" w:rsidRPr="00C54052" w:rsidRDefault="00A95710" w:rsidP="00A2761C">
            <w:pPr>
              <w:snapToGrid w:val="0"/>
              <w:spacing w:beforeLines="50" w:before="180" w:afterLines="50" w:after="180" w:line="300" w:lineRule="exact"/>
              <w:ind w:leftChars="14" w:left="408" w:rightChars="72" w:right="173" w:hangingChars="117" w:hanging="374"/>
              <w:rPr>
                <w:rFonts w:ascii="華康儷楷書" w:eastAsia="華康儷楷書"/>
                <w:sz w:val="28"/>
                <w:szCs w:val="28"/>
              </w:rPr>
            </w:pPr>
            <w:r>
              <w:rPr>
                <w:rFonts w:ascii="華康儷楷書" w:eastAsia="華康儷楷書" w:hint="eastAsia"/>
                <w:sz w:val="32"/>
                <w:szCs w:val="32"/>
              </w:rPr>
              <w:t xml:space="preserve">    </w:t>
            </w:r>
            <w:r w:rsidR="00C54052">
              <w:rPr>
                <w:rFonts w:ascii="華康儷楷書" w:eastAsia="華康儷楷書" w:hint="eastAsia"/>
                <w:sz w:val="32"/>
                <w:szCs w:val="32"/>
              </w:rPr>
              <w:t xml:space="preserve"> </w:t>
            </w:r>
            <w:r w:rsidR="00B815F8" w:rsidRPr="00C54052">
              <w:rPr>
                <w:rFonts w:ascii="華康儷楷書" w:eastAsia="華康儷楷書" w:hint="eastAsia"/>
                <w:sz w:val="28"/>
                <w:szCs w:val="28"/>
              </w:rPr>
              <w:t>高雄</w:t>
            </w:r>
            <w:r w:rsidR="00C54052" w:rsidRPr="00C54052">
              <w:rPr>
                <w:rFonts w:ascii="華康儷楷書" w:eastAsia="華康儷楷書" w:hint="eastAsia"/>
                <w:sz w:val="28"/>
                <w:szCs w:val="28"/>
              </w:rPr>
              <w:t>輕軌C12駁二大義站</w:t>
            </w:r>
            <w:r w:rsidRPr="00C54052">
              <w:rPr>
                <w:rFonts w:ascii="華康儷楷書" w:eastAsia="華康儷楷書" w:hint="eastAsia"/>
                <w:sz w:val="28"/>
                <w:szCs w:val="28"/>
              </w:rPr>
              <w:t>外拍</w:t>
            </w:r>
          </w:p>
          <w:p w14:paraId="4B1E607D" w14:textId="7EA426F8" w:rsidR="00A95710" w:rsidRPr="00A95710" w:rsidRDefault="00C54052" w:rsidP="00A2761C">
            <w:pPr>
              <w:snapToGrid w:val="0"/>
              <w:spacing w:beforeLines="50" w:before="180" w:afterLines="50" w:after="180" w:line="300" w:lineRule="exact"/>
              <w:ind w:leftChars="14" w:left="362" w:rightChars="72" w:right="173" w:hangingChars="117" w:hanging="328"/>
              <w:rPr>
                <w:rFonts w:ascii="華康儷楷書" w:eastAsia="華康儷楷書"/>
                <w:sz w:val="28"/>
                <w:szCs w:val="28"/>
              </w:rPr>
            </w:pPr>
            <w:r>
              <w:rPr>
                <w:rFonts w:ascii="華康儷楷書" w:eastAsia="華康儷楷書" w:hint="eastAsia"/>
                <w:sz w:val="28"/>
                <w:szCs w:val="28"/>
              </w:rPr>
              <w:t xml:space="preserve"> </w:t>
            </w:r>
            <w:r w:rsidR="00A95710" w:rsidRPr="00C54052">
              <w:rPr>
                <w:rFonts w:ascii="華康儷楷書" w:eastAsia="華康儷楷書" w:hint="eastAsia"/>
                <w:sz w:val="28"/>
                <w:szCs w:val="28"/>
              </w:rPr>
              <w:t xml:space="preserve"> (</w:t>
            </w:r>
            <w:r w:rsidR="00B73213" w:rsidRPr="00C54052">
              <w:rPr>
                <w:rFonts w:ascii="華康儷楷書" w:eastAsia="華康儷楷書" w:hint="eastAsia"/>
                <w:sz w:val="28"/>
                <w:szCs w:val="28"/>
              </w:rPr>
              <w:t>高雄市</w:t>
            </w:r>
            <w:r w:rsidRPr="00C54052">
              <w:rPr>
                <w:rFonts w:ascii="華康儷楷書" w:eastAsia="華康儷楷書" w:hint="eastAsia"/>
                <w:sz w:val="28"/>
                <w:szCs w:val="28"/>
              </w:rPr>
              <w:t>鹽埕區駁二特區與鼓山棧貳庫</w:t>
            </w:r>
            <w:r w:rsidR="00A95710" w:rsidRPr="00C54052">
              <w:rPr>
                <w:rFonts w:ascii="華康儷楷書" w:eastAsia="華康儷楷書" w:hint="eastAsia"/>
                <w:sz w:val="28"/>
                <w:szCs w:val="28"/>
              </w:rPr>
              <w:t>)</w:t>
            </w:r>
          </w:p>
        </w:tc>
        <w:tc>
          <w:tcPr>
            <w:tcW w:w="2098" w:type="dxa"/>
            <w:vAlign w:val="center"/>
          </w:tcPr>
          <w:p w14:paraId="2A0153D5" w14:textId="77777777" w:rsidR="008404D6" w:rsidRDefault="00A85C5F" w:rsidP="001C0166">
            <w:pPr>
              <w:snapToGrid w:val="0"/>
              <w:spacing w:line="380" w:lineRule="exact"/>
              <w:jc w:val="center"/>
              <w:rPr>
                <w:rFonts w:ascii="華康儷楷書" w:eastAsia="華康儷楷書" w:hAnsi="細明體" w:cs="細明體"/>
                <w:b/>
                <w:sz w:val="28"/>
                <w:szCs w:val="28"/>
              </w:rPr>
            </w:pPr>
            <w:r w:rsidRPr="00A85C5F">
              <w:rPr>
                <w:rFonts w:ascii="華康儷楷書" w:eastAsia="華康儷楷書" w:hAnsi="細明體" w:cs="細明體" w:hint="eastAsia"/>
                <w:b/>
                <w:sz w:val="28"/>
                <w:szCs w:val="28"/>
              </w:rPr>
              <w:t>涂家彰</w:t>
            </w:r>
            <w:r>
              <w:rPr>
                <w:rFonts w:ascii="華康儷楷書" w:eastAsia="華康儷楷書" w:hAnsi="細明體" w:cs="細明體" w:hint="eastAsia"/>
                <w:b/>
                <w:sz w:val="28"/>
                <w:szCs w:val="28"/>
              </w:rPr>
              <w:t xml:space="preserve"> </w:t>
            </w:r>
            <w:r w:rsidR="00A95710" w:rsidRPr="00A95710">
              <w:rPr>
                <w:rFonts w:ascii="華康儷楷書" w:eastAsia="華康儷楷書" w:hAnsi="細明體" w:cs="細明體" w:hint="eastAsia"/>
                <w:b/>
                <w:sz w:val="28"/>
                <w:szCs w:val="28"/>
              </w:rPr>
              <w:t>社長</w:t>
            </w:r>
          </w:p>
          <w:p w14:paraId="67686D14" w14:textId="43276323" w:rsidR="00A85C5F" w:rsidRPr="001C0166" w:rsidRDefault="00A85C5F" w:rsidP="001C0166">
            <w:pPr>
              <w:snapToGrid w:val="0"/>
              <w:spacing w:line="380" w:lineRule="exact"/>
              <w:jc w:val="center"/>
              <w:rPr>
                <w:rFonts w:ascii="華康儷楷書" w:eastAsia="華康儷楷書" w:hAnsi="細明體" w:cs="細明體"/>
                <w:b/>
                <w:sz w:val="28"/>
                <w:szCs w:val="28"/>
              </w:rPr>
            </w:pPr>
            <w:r>
              <w:rPr>
                <w:rFonts w:ascii="華康儷楷書" w:eastAsia="華康儷楷書" w:hAnsi="細明體" w:cs="細明體" w:hint="eastAsia"/>
                <w:b/>
                <w:sz w:val="28"/>
                <w:szCs w:val="28"/>
              </w:rPr>
              <w:t>李政文 教育長</w:t>
            </w:r>
          </w:p>
        </w:tc>
      </w:tr>
    </w:tbl>
    <w:p w14:paraId="6D23E452" w14:textId="77777777" w:rsidR="002E462C" w:rsidRPr="00B25D1D" w:rsidRDefault="002E462C" w:rsidP="00A2761C">
      <w:pPr>
        <w:spacing w:beforeLines="50" w:before="180" w:line="240" w:lineRule="exact"/>
        <w:rPr>
          <w:rFonts w:ascii="華康儷中宋" w:eastAsia="華康儷中宋"/>
          <w:sz w:val="22"/>
          <w:szCs w:val="22"/>
        </w:rPr>
      </w:pPr>
    </w:p>
    <w:p w14:paraId="14FB148E" w14:textId="77777777" w:rsidR="00F377AF" w:rsidRPr="006D2016" w:rsidRDefault="00F32E81" w:rsidP="00A2761C">
      <w:pPr>
        <w:spacing w:beforeLines="50" w:before="180" w:line="240" w:lineRule="exact"/>
        <w:rPr>
          <w:rFonts w:eastAsia="標楷體"/>
          <w:sz w:val="22"/>
          <w:szCs w:val="22"/>
        </w:rPr>
      </w:pPr>
      <w:r w:rsidRPr="008D094A">
        <w:rPr>
          <w:rFonts w:ascii="華康儷中宋" w:eastAsia="華康儷中宋" w:hint="eastAsia"/>
          <w:sz w:val="22"/>
          <w:szCs w:val="22"/>
        </w:rPr>
        <w:t>--------</w:t>
      </w:r>
      <w:r w:rsidR="00F377AF" w:rsidRPr="008D094A">
        <w:rPr>
          <w:rFonts w:ascii="華康儷中宋" w:eastAsia="華康儷中宋" w:hint="eastAsia"/>
          <w:sz w:val="22"/>
          <w:szCs w:val="22"/>
        </w:rPr>
        <w:t>--</w:t>
      </w:r>
      <w:r w:rsidR="00F377AF" w:rsidRPr="008D094A">
        <w:rPr>
          <w:rFonts w:ascii="華康儷中宋" w:eastAsia="華康儷中宋" w:hint="eastAsia"/>
          <w:sz w:val="22"/>
          <w:szCs w:val="22"/>
        </w:rPr>
        <w:sym w:font="Wingdings" w:char="F022"/>
      </w:r>
      <w:r w:rsidRPr="008D094A">
        <w:rPr>
          <w:rFonts w:ascii="華康儷中宋" w:eastAsia="華康儷中宋" w:hint="eastAsia"/>
          <w:sz w:val="22"/>
          <w:szCs w:val="22"/>
        </w:rPr>
        <w:t>----</w:t>
      </w:r>
      <w:r w:rsidR="00F377AF" w:rsidRPr="008D094A">
        <w:rPr>
          <w:rFonts w:ascii="華康儷中宋" w:eastAsia="華康儷中宋" w:hint="eastAsia"/>
          <w:sz w:val="22"/>
          <w:szCs w:val="22"/>
        </w:rPr>
        <w:t>------</w:t>
      </w:r>
      <w:r w:rsidRPr="008D094A">
        <w:rPr>
          <w:rFonts w:ascii="華康儷中宋" w:eastAsia="華康儷中宋" w:hint="eastAsia"/>
          <w:sz w:val="22"/>
          <w:szCs w:val="22"/>
        </w:rPr>
        <w:t>為免資源浪費，</w:t>
      </w:r>
      <w:r w:rsidR="00F377AF" w:rsidRPr="008D094A">
        <w:rPr>
          <w:rFonts w:ascii="華康儷中宋" w:eastAsia="華康儷中宋" w:hint="eastAsia"/>
          <w:sz w:val="22"/>
          <w:szCs w:val="22"/>
        </w:rPr>
        <w:t>請剪下傳真</w:t>
      </w:r>
      <w:r w:rsidR="00B67F1A">
        <w:rPr>
          <w:rFonts w:ascii="華康儷中宋" w:eastAsia="華康儷中宋" w:hint="eastAsia"/>
          <w:sz w:val="22"/>
          <w:szCs w:val="22"/>
        </w:rPr>
        <w:t>(</w:t>
      </w:r>
      <w:r w:rsidR="004C7B59" w:rsidRPr="006D2016">
        <w:rPr>
          <w:rFonts w:eastAsia="標楷體" w:hint="eastAsia"/>
          <w:sz w:val="22"/>
          <w:szCs w:val="22"/>
        </w:rPr>
        <w:t>07</w:t>
      </w:r>
      <w:r w:rsidR="00B67F1A">
        <w:rPr>
          <w:rFonts w:eastAsia="標楷體" w:hint="eastAsia"/>
          <w:sz w:val="22"/>
          <w:szCs w:val="22"/>
        </w:rPr>
        <w:t>)</w:t>
      </w:r>
      <w:r w:rsidR="004C7B59" w:rsidRPr="006D2016">
        <w:rPr>
          <w:rFonts w:eastAsia="標楷體" w:hint="eastAsia"/>
          <w:sz w:val="22"/>
          <w:szCs w:val="22"/>
        </w:rPr>
        <w:t>553</w:t>
      </w:r>
      <w:r w:rsidR="00B67F1A">
        <w:rPr>
          <w:rFonts w:eastAsia="標楷體" w:hint="eastAsia"/>
          <w:sz w:val="22"/>
          <w:szCs w:val="22"/>
        </w:rPr>
        <w:t>-</w:t>
      </w:r>
      <w:r w:rsidR="004C7B59" w:rsidRPr="006D2016">
        <w:rPr>
          <w:rFonts w:eastAsia="標楷體" w:hint="eastAsia"/>
          <w:sz w:val="22"/>
          <w:szCs w:val="22"/>
        </w:rPr>
        <w:t>2146</w:t>
      </w:r>
      <w:r w:rsidR="00684AC9" w:rsidRPr="008D094A">
        <w:rPr>
          <w:rFonts w:ascii="華康儷中宋" w:eastAsia="華康儷中宋" w:hint="eastAsia"/>
          <w:sz w:val="22"/>
          <w:szCs w:val="22"/>
        </w:rPr>
        <w:t>---</w:t>
      </w:r>
      <w:r w:rsidR="00684AC9">
        <w:rPr>
          <w:rFonts w:ascii="華康儷中宋" w:eastAsia="華康儷中宋" w:hint="eastAsia"/>
          <w:sz w:val="22"/>
          <w:szCs w:val="22"/>
        </w:rPr>
        <w:t>-----</w:t>
      </w:r>
      <w:r w:rsidR="00684AC9" w:rsidRPr="008D094A">
        <w:rPr>
          <w:rFonts w:ascii="華康儷中宋" w:eastAsia="華康儷中宋" w:hint="eastAsia"/>
          <w:sz w:val="22"/>
          <w:szCs w:val="22"/>
        </w:rPr>
        <w:t>-----</w:t>
      </w:r>
      <w:r w:rsidR="00684AC9" w:rsidRPr="008D094A">
        <w:rPr>
          <w:rFonts w:ascii="華康儷中宋" w:eastAsia="華康儷中宋" w:hint="eastAsia"/>
          <w:sz w:val="22"/>
          <w:szCs w:val="22"/>
        </w:rPr>
        <w:sym w:font="Wingdings" w:char="F022"/>
      </w:r>
      <w:r w:rsidR="00684AC9" w:rsidRPr="008D094A">
        <w:rPr>
          <w:rFonts w:ascii="華康儷中宋" w:eastAsia="華康儷中宋" w:hint="eastAsia"/>
          <w:sz w:val="22"/>
          <w:szCs w:val="22"/>
        </w:rPr>
        <w:t>---</w:t>
      </w:r>
      <w:r w:rsidR="00B65866">
        <w:rPr>
          <w:rFonts w:ascii="華康儷中宋" w:eastAsia="華康儷中宋" w:hint="eastAsia"/>
          <w:sz w:val="22"/>
          <w:szCs w:val="22"/>
        </w:rPr>
        <w:t>-------</w:t>
      </w:r>
      <w:r w:rsidR="00684AC9" w:rsidRPr="008D094A">
        <w:rPr>
          <w:rFonts w:ascii="華康儷中宋" w:eastAsia="華康儷中宋" w:hint="eastAsia"/>
          <w:sz w:val="22"/>
          <w:szCs w:val="22"/>
        </w:rPr>
        <w:t>-------</w:t>
      </w:r>
    </w:p>
    <w:p w14:paraId="7F503B50" w14:textId="2D7F9FBE" w:rsidR="00684AC9" w:rsidRPr="005144C9" w:rsidRDefault="00684AC9" w:rsidP="00A2761C">
      <w:pPr>
        <w:spacing w:beforeLines="50" w:before="180" w:line="480" w:lineRule="exact"/>
        <w:jc w:val="center"/>
        <w:rPr>
          <w:rFonts w:ascii="華康儷楷書" w:eastAsia="華康儷楷書" w:hAnsi="細明體" w:cs="細明體"/>
          <w:b/>
          <w:sz w:val="28"/>
          <w:szCs w:val="28"/>
        </w:rPr>
      </w:pPr>
      <w:r w:rsidRPr="005144C9">
        <w:rPr>
          <w:rFonts w:ascii="華康儷楷書" w:eastAsia="華康儷楷書" w:hAnsi="Gulim" w:hint="eastAsia"/>
          <w:b/>
          <w:sz w:val="28"/>
          <w:szCs w:val="28"/>
        </w:rPr>
        <w:t>高雄市土木技師公會福利委員會</w:t>
      </w:r>
      <w:r w:rsidR="001C0166">
        <w:rPr>
          <w:rFonts w:ascii="華康儷楷書" w:eastAsia="華康儷楷書" w:hAnsi="Gulim" w:hint="eastAsia"/>
          <w:b/>
          <w:sz w:val="28"/>
          <w:szCs w:val="28"/>
        </w:rPr>
        <w:t>-</w:t>
      </w:r>
      <w:r w:rsidRPr="005144C9">
        <w:rPr>
          <w:rFonts w:ascii="華康儷楷書" w:eastAsia="華康儷楷書" w:hAnsi="Gulim" w:hint="eastAsia"/>
          <w:b/>
          <w:sz w:val="28"/>
          <w:szCs w:val="28"/>
        </w:rPr>
        <w:t>攝影社</w:t>
      </w:r>
      <w:r w:rsidR="00F02CD3" w:rsidRPr="005144C9">
        <w:rPr>
          <w:rFonts w:ascii="華康儷楷書" w:eastAsia="華康儷楷書" w:hAnsi="Gulim" w:hint="eastAsia"/>
          <w:b/>
          <w:sz w:val="28"/>
          <w:szCs w:val="28"/>
        </w:rPr>
        <w:t>1</w:t>
      </w:r>
      <w:r w:rsidR="00BC4290">
        <w:rPr>
          <w:rFonts w:ascii="華康儷楷書" w:eastAsia="華康儷楷書" w:hAnsi="Gulim" w:hint="eastAsia"/>
          <w:b/>
          <w:sz w:val="28"/>
          <w:szCs w:val="28"/>
        </w:rPr>
        <w:t>1</w:t>
      </w:r>
      <w:r w:rsidR="00B00ACC">
        <w:rPr>
          <w:rFonts w:ascii="華康儷楷書" w:eastAsia="華康儷楷書" w:hAnsi="Gulim" w:hint="eastAsia"/>
          <w:b/>
          <w:sz w:val="28"/>
          <w:szCs w:val="28"/>
        </w:rPr>
        <w:t>5</w:t>
      </w:r>
      <w:r w:rsidRPr="005144C9">
        <w:rPr>
          <w:rFonts w:ascii="華康儷楷書" w:eastAsia="華康儷楷書" w:hAnsi="Gulim" w:hint="eastAsia"/>
          <w:b/>
          <w:sz w:val="28"/>
          <w:szCs w:val="28"/>
        </w:rPr>
        <w:t>年</w:t>
      </w:r>
      <w:r w:rsidR="00C54052">
        <w:rPr>
          <w:rFonts w:ascii="華康儷楷書" w:eastAsia="華康儷楷書" w:hAnsi="Gulim"/>
          <w:b/>
          <w:sz w:val="28"/>
          <w:szCs w:val="28"/>
        </w:rPr>
        <w:t>8</w:t>
      </w:r>
      <w:r w:rsidRPr="005144C9">
        <w:rPr>
          <w:rFonts w:ascii="華康儷楷書" w:eastAsia="華康儷楷書" w:hAnsi="Gulim" w:hint="eastAsia"/>
          <w:b/>
          <w:sz w:val="28"/>
          <w:szCs w:val="28"/>
        </w:rPr>
        <w:t>月</w:t>
      </w:r>
      <w:r w:rsidR="001C0166">
        <w:rPr>
          <w:rFonts w:ascii="華康儷楷書" w:eastAsia="華康儷楷書" w:hAnsi="Gulim" w:hint="eastAsia"/>
          <w:b/>
          <w:sz w:val="28"/>
          <w:szCs w:val="28"/>
        </w:rPr>
        <w:t>份</w:t>
      </w:r>
      <w:r w:rsidRPr="005144C9">
        <w:rPr>
          <w:rFonts w:ascii="華康儷楷書" w:eastAsia="華康儷楷書" w:hAnsi="Gulim" w:hint="eastAsia"/>
          <w:b/>
          <w:sz w:val="28"/>
          <w:szCs w:val="28"/>
        </w:rPr>
        <w:t>攝影</w:t>
      </w:r>
      <w:bookmarkStart w:id="0" w:name="_Hlk192139258"/>
      <w:r w:rsidR="00FC2525">
        <w:rPr>
          <w:rFonts w:ascii="華康儷楷書" w:eastAsia="華康儷楷書" w:hAnsi="Gulim" w:hint="eastAsia"/>
          <w:b/>
          <w:sz w:val="28"/>
          <w:szCs w:val="28"/>
        </w:rPr>
        <w:t>外拍</w:t>
      </w:r>
      <w:bookmarkEnd w:id="0"/>
      <w:r w:rsidRPr="005144C9">
        <w:rPr>
          <w:rFonts w:ascii="華康儷楷書" w:eastAsia="華康儷楷書" w:hAnsi="細明體" w:cs="細明體" w:hint="eastAsia"/>
          <w:b/>
          <w:sz w:val="28"/>
          <w:szCs w:val="28"/>
        </w:rPr>
        <w:t xml:space="preserve"> 報名表</w:t>
      </w:r>
    </w:p>
    <w:p w14:paraId="440060F3" w14:textId="3C0E299B" w:rsidR="00F377AF" w:rsidRDefault="00FC2525" w:rsidP="001B7CE6">
      <w:pPr>
        <w:spacing w:line="320" w:lineRule="exact"/>
        <w:jc w:val="center"/>
        <w:rPr>
          <w:rFonts w:ascii="華康儷楷書" w:eastAsia="華康儷楷書" w:hAnsi="標楷體"/>
          <w:b/>
          <w:bCs/>
          <w:szCs w:val="24"/>
        </w:rPr>
      </w:pPr>
      <w:r w:rsidRPr="00FC2525">
        <w:rPr>
          <w:rFonts w:ascii="華康儷楷書" w:eastAsia="華康儷楷書" w:hAnsi="標楷體" w:hint="eastAsia"/>
          <w:b/>
          <w:bCs/>
          <w:szCs w:val="24"/>
        </w:rPr>
        <w:t>外拍</w:t>
      </w:r>
      <w:r w:rsidR="00F377AF" w:rsidRPr="005144C9">
        <w:rPr>
          <w:rFonts w:ascii="華康儷楷書" w:eastAsia="華康儷楷書" w:hAnsi="標楷體" w:hint="eastAsia"/>
          <w:b/>
          <w:bCs/>
          <w:szCs w:val="24"/>
        </w:rPr>
        <w:t>時間:</w:t>
      </w:r>
      <w:r w:rsidR="00F02CD3" w:rsidRPr="005144C9">
        <w:rPr>
          <w:rFonts w:ascii="華康儷楷書" w:eastAsia="華康儷楷書" w:hAnsi="標楷體" w:hint="eastAsia"/>
          <w:b/>
          <w:bCs/>
          <w:szCs w:val="24"/>
        </w:rPr>
        <w:t>1</w:t>
      </w:r>
      <w:r w:rsidR="00BC4290">
        <w:rPr>
          <w:rFonts w:ascii="華康儷楷書" w:eastAsia="華康儷楷書" w:hAnsi="標楷體" w:hint="eastAsia"/>
          <w:b/>
          <w:bCs/>
          <w:szCs w:val="24"/>
        </w:rPr>
        <w:t>1</w:t>
      </w:r>
      <w:r w:rsidR="00B00ACC">
        <w:rPr>
          <w:rFonts w:ascii="華康儷楷書" w:eastAsia="華康儷楷書" w:hAnsi="標楷體" w:hint="eastAsia"/>
          <w:b/>
          <w:bCs/>
          <w:szCs w:val="24"/>
        </w:rPr>
        <w:t>5</w:t>
      </w:r>
      <w:r w:rsidR="00063E50" w:rsidRPr="005144C9">
        <w:rPr>
          <w:rFonts w:ascii="華康儷楷書" w:eastAsia="華康儷楷書" w:hAnsi="標楷體" w:hint="eastAsia"/>
          <w:b/>
          <w:bCs/>
          <w:szCs w:val="24"/>
        </w:rPr>
        <w:t>.</w:t>
      </w:r>
      <w:r w:rsidR="00C54052">
        <w:rPr>
          <w:rFonts w:ascii="華康儷楷書" w:eastAsia="華康儷楷書" w:hAnsi="標楷體"/>
          <w:b/>
          <w:bCs/>
          <w:szCs w:val="24"/>
        </w:rPr>
        <w:t>8</w:t>
      </w:r>
      <w:r w:rsidR="00063E50" w:rsidRPr="005144C9">
        <w:rPr>
          <w:rFonts w:ascii="華康儷楷書" w:eastAsia="華康儷楷書" w:hAnsi="標楷體" w:hint="eastAsia"/>
          <w:b/>
          <w:bCs/>
          <w:szCs w:val="24"/>
        </w:rPr>
        <w:t>.</w:t>
      </w:r>
      <w:r w:rsidR="00C54052">
        <w:rPr>
          <w:rFonts w:ascii="華康儷楷書" w:eastAsia="華康儷楷書" w:hAnsi="標楷體"/>
          <w:b/>
          <w:bCs/>
          <w:szCs w:val="24"/>
        </w:rPr>
        <w:t>29</w:t>
      </w:r>
      <w:r w:rsidR="0049405B" w:rsidRPr="005144C9">
        <w:rPr>
          <w:rFonts w:ascii="華康儷楷書" w:eastAsia="華康儷楷書" w:hAnsi="標楷體" w:hint="eastAsia"/>
          <w:b/>
          <w:bCs/>
          <w:szCs w:val="24"/>
        </w:rPr>
        <w:t xml:space="preserve"> </w:t>
      </w:r>
      <w:r w:rsidR="00063E50" w:rsidRPr="005144C9">
        <w:rPr>
          <w:rFonts w:ascii="華康儷楷書" w:eastAsia="華康儷楷書" w:hAnsi="標楷體" w:hint="eastAsia"/>
          <w:b/>
          <w:bCs/>
          <w:szCs w:val="24"/>
        </w:rPr>
        <w:t>(</w:t>
      </w:r>
      <w:r w:rsidR="001C0166">
        <w:rPr>
          <w:rFonts w:ascii="華康儷楷書" w:eastAsia="華康儷楷書" w:hAnsi="標楷體" w:hint="eastAsia"/>
          <w:b/>
          <w:bCs/>
          <w:szCs w:val="24"/>
        </w:rPr>
        <w:t>星期</w:t>
      </w:r>
      <w:r w:rsidR="00A85C5F">
        <w:rPr>
          <w:rFonts w:ascii="華康儷楷書" w:eastAsia="華康儷楷書" w:hAnsi="標楷體" w:hint="eastAsia"/>
          <w:b/>
          <w:bCs/>
          <w:szCs w:val="24"/>
        </w:rPr>
        <w:t>六</w:t>
      </w:r>
      <w:r w:rsidR="00F377AF" w:rsidRPr="005144C9">
        <w:rPr>
          <w:rFonts w:ascii="華康儷楷書" w:eastAsia="華康儷楷書" w:hAnsi="標楷體" w:hint="eastAsia"/>
          <w:b/>
          <w:bCs/>
          <w:szCs w:val="24"/>
        </w:rPr>
        <w:t>)</w:t>
      </w:r>
      <w:r w:rsidR="00684AC9" w:rsidRPr="005144C9">
        <w:rPr>
          <w:rFonts w:ascii="華康儷楷書" w:eastAsia="華康儷楷書" w:hAnsi="標楷體" w:hint="eastAsia"/>
          <w:b/>
          <w:bCs/>
          <w:szCs w:val="24"/>
        </w:rPr>
        <w:t>P</w:t>
      </w:r>
      <w:r w:rsidR="00063E50" w:rsidRPr="005144C9">
        <w:rPr>
          <w:rFonts w:ascii="華康儷楷書" w:eastAsia="華康儷楷書" w:hAnsi="標楷體" w:hint="eastAsia"/>
          <w:b/>
          <w:bCs/>
          <w:szCs w:val="24"/>
        </w:rPr>
        <w:t>M</w:t>
      </w:r>
      <w:r>
        <w:rPr>
          <w:rFonts w:ascii="華康儷楷書" w:eastAsia="華康儷楷書" w:hAnsi="標楷體" w:hint="eastAsia"/>
          <w:b/>
          <w:bCs/>
          <w:szCs w:val="24"/>
        </w:rPr>
        <w:t>1</w:t>
      </w:r>
      <w:r w:rsidR="0045604A">
        <w:rPr>
          <w:rFonts w:ascii="華康儷楷書" w:eastAsia="華康儷楷書" w:hAnsi="標楷體"/>
          <w:b/>
          <w:bCs/>
          <w:szCs w:val="24"/>
        </w:rPr>
        <w:t>4</w:t>
      </w:r>
      <w:r w:rsidR="00063E50" w:rsidRPr="005144C9">
        <w:rPr>
          <w:rFonts w:ascii="華康儷楷書" w:eastAsia="華康儷楷書" w:hAnsi="標楷體" w:hint="eastAsia"/>
          <w:b/>
          <w:bCs/>
          <w:szCs w:val="24"/>
        </w:rPr>
        <w:t>:</w:t>
      </w:r>
      <w:r>
        <w:rPr>
          <w:rFonts w:ascii="華康儷楷書" w:eastAsia="華康儷楷書" w:hAnsi="標楷體" w:hint="eastAsia"/>
          <w:b/>
          <w:bCs/>
          <w:szCs w:val="24"/>
        </w:rPr>
        <w:t>00</w:t>
      </w:r>
      <w:r w:rsidR="00063E50" w:rsidRPr="005144C9">
        <w:rPr>
          <w:rFonts w:ascii="華康儷楷書" w:eastAsia="華康儷楷書" w:hAnsi="標楷體" w:hint="eastAsia"/>
          <w:b/>
          <w:bCs/>
          <w:szCs w:val="24"/>
        </w:rPr>
        <w:t>~</w:t>
      </w:r>
      <w:r w:rsidR="00684AC9" w:rsidRPr="005144C9">
        <w:rPr>
          <w:rFonts w:ascii="華康儷楷書" w:eastAsia="華康儷楷書" w:hAnsi="標楷體" w:hint="eastAsia"/>
          <w:b/>
          <w:bCs/>
          <w:szCs w:val="24"/>
        </w:rPr>
        <w:t>PM</w:t>
      </w:r>
      <w:r>
        <w:rPr>
          <w:rFonts w:ascii="華康儷楷書" w:eastAsia="華康儷楷書" w:hAnsi="標楷體" w:hint="eastAsia"/>
          <w:b/>
          <w:bCs/>
          <w:szCs w:val="24"/>
        </w:rPr>
        <w:t>1</w:t>
      </w:r>
      <w:r w:rsidR="0045604A">
        <w:rPr>
          <w:rFonts w:ascii="華康儷楷書" w:eastAsia="華康儷楷書" w:hAnsi="標楷體"/>
          <w:b/>
          <w:bCs/>
          <w:szCs w:val="24"/>
        </w:rPr>
        <w:t>5</w:t>
      </w:r>
      <w:r w:rsidR="00063E50" w:rsidRPr="005144C9">
        <w:rPr>
          <w:rFonts w:ascii="華康儷楷書" w:eastAsia="華康儷楷書" w:hAnsi="標楷體" w:hint="eastAsia"/>
          <w:b/>
          <w:bCs/>
          <w:szCs w:val="24"/>
        </w:rPr>
        <w:t>:00</w:t>
      </w:r>
    </w:p>
    <w:p w14:paraId="5D9431E7" w14:textId="77777777" w:rsidR="001C0166" w:rsidRPr="00A2761C" w:rsidRDefault="001C0166" w:rsidP="001B7CE6">
      <w:pPr>
        <w:spacing w:line="320" w:lineRule="exact"/>
        <w:jc w:val="center"/>
        <w:rPr>
          <w:rFonts w:ascii="華康儷楷書" w:eastAsia="華康儷楷書" w:hAnsi="標楷體"/>
          <w:b/>
          <w:bCs/>
          <w:w w:val="150"/>
          <w:szCs w:val="24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720"/>
        <w:gridCol w:w="1200"/>
        <w:gridCol w:w="3720"/>
      </w:tblGrid>
      <w:tr w:rsidR="00F377AF" w:rsidRPr="002A4D7A" w14:paraId="7DEB83A2" w14:textId="77777777">
        <w:tc>
          <w:tcPr>
            <w:tcW w:w="1588" w:type="dxa"/>
          </w:tcPr>
          <w:p w14:paraId="194B4CC7" w14:textId="77777777" w:rsidR="00F377AF" w:rsidRPr="002A4D7A" w:rsidRDefault="00F377AF" w:rsidP="00A2761C">
            <w:pPr>
              <w:snapToGrid w:val="0"/>
              <w:spacing w:beforeLines="50" w:before="180" w:afterLines="50" w:after="180" w:line="320" w:lineRule="exact"/>
              <w:jc w:val="center"/>
              <w:rPr>
                <w:rFonts w:ascii="新細明體" w:eastAsia="新細明體" w:hAnsi="新細明體"/>
                <w:bCs/>
                <w:szCs w:val="24"/>
              </w:rPr>
            </w:pPr>
            <w:r w:rsidRPr="002A4D7A">
              <w:rPr>
                <w:rFonts w:ascii="新細明體" w:eastAsia="新細明體" w:hAnsi="新細明體" w:hint="eastAsia"/>
                <w:bCs/>
                <w:szCs w:val="24"/>
              </w:rPr>
              <w:t>會員編號</w:t>
            </w:r>
          </w:p>
        </w:tc>
        <w:tc>
          <w:tcPr>
            <w:tcW w:w="3720" w:type="dxa"/>
          </w:tcPr>
          <w:p w14:paraId="78CD2A4F" w14:textId="77777777" w:rsidR="00F377AF" w:rsidRPr="002A4D7A" w:rsidRDefault="00F377AF" w:rsidP="004C7B59">
            <w:pPr>
              <w:snapToGrid w:val="0"/>
              <w:spacing w:line="320" w:lineRule="exact"/>
              <w:jc w:val="center"/>
              <w:rPr>
                <w:rFonts w:ascii="新細明體" w:eastAsia="新細明體" w:hAnsi="新細明體"/>
                <w:bCs/>
                <w:szCs w:val="24"/>
              </w:rPr>
            </w:pPr>
          </w:p>
        </w:tc>
        <w:tc>
          <w:tcPr>
            <w:tcW w:w="1200" w:type="dxa"/>
          </w:tcPr>
          <w:p w14:paraId="71DD057E" w14:textId="77777777" w:rsidR="00F377AF" w:rsidRPr="002A4D7A" w:rsidRDefault="00063E50" w:rsidP="00A2761C">
            <w:pPr>
              <w:snapToGrid w:val="0"/>
              <w:spacing w:beforeLines="50" w:before="180" w:afterLines="50" w:after="180" w:line="320" w:lineRule="exact"/>
              <w:jc w:val="center"/>
              <w:rPr>
                <w:rFonts w:ascii="新細明體" w:eastAsia="新細明體" w:hAnsi="新細明體"/>
                <w:bCs/>
                <w:szCs w:val="24"/>
              </w:rPr>
            </w:pPr>
            <w:r w:rsidRPr="002A4D7A">
              <w:rPr>
                <w:rFonts w:ascii="新細明體" w:eastAsia="新細明體" w:hAnsi="新細明體" w:hint="eastAsia"/>
                <w:bCs/>
                <w:szCs w:val="24"/>
              </w:rPr>
              <w:t>會員</w:t>
            </w:r>
            <w:r w:rsidR="00F377AF" w:rsidRPr="002A4D7A">
              <w:rPr>
                <w:rFonts w:ascii="新細明體" w:eastAsia="新細明體" w:hAnsi="新細明體" w:hint="eastAsia"/>
                <w:bCs/>
                <w:szCs w:val="24"/>
              </w:rPr>
              <w:t>姓名</w:t>
            </w:r>
          </w:p>
        </w:tc>
        <w:tc>
          <w:tcPr>
            <w:tcW w:w="3720" w:type="dxa"/>
          </w:tcPr>
          <w:p w14:paraId="4728A916" w14:textId="77777777" w:rsidR="00F377AF" w:rsidRPr="002A4D7A" w:rsidRDefault="00F377AF" w:rsidP="004C7B59">
            <w:pPr>
              <w:snapToGrid w:val="0"/>
              <w:spacing w:line="320" w:lineRule="exact"/>
              <w:jc w:val="center"/>
              <w:rPr>
                <w:rFonts w:ascii="新細明體" w:eastAsia="新細明體" w:hAnsi="新細明體"/>
                <w:bCs/>
                <w:szCs w:val="24"/>
              </w:rPr>
            </w:pPr>
          </w:p>
        </w:tc>
      </w:tr>
      <w:tr w:rsidR="00F377AF" w:rsidRPr="002A4D7A" w14:paraId="7D340608" w14:textId="77777777">
        <w:trPr>
          <w:trHeight w:val="585"/>
        </w:trPr>
        <w:tc>
          <w:tcPr>
            <w:tcW w:w="1588" w:type="dxa"/>
          </w:tcPr>
          <w:p w14:paraId="4F25EB77" w14:textId="77777777" w:rsidR="00F377AF" w:rsidRPr="002A4D7A" w:rsidRDefault="00F377AF" w:rsidP="00A2761C">
            <w:pPr>
              <w:snapToGrid w:val="0"/>
              <w:spacing w:beforeLines="50" w:before="180" w:afterLines="50" w:after="180" w:line="400" w:lineRule="exact"/>
              <w:jc w:val="center"/>
              <w:rPr>
                <w:rFonts w:ascii="新細明體" w:eastAsia="新細明體" w:hAnsi="新細明體"/>
                <w:bCs/>
                <w:szCs w:val="24"/>
              </w:rPr>
            </w:pPr>
            <w:r w:rsidRPr="002A4D7A">
              <w:rPr>
                <w:rFonts w:ascii="新細明體" w:eastAsia="新細明體" w:hAnsi="新細明體" w:hint="eastAsia"/>
                <w:bCs/>
                <w:szCs w:val="24"/>
              </w:rPr>
              <w:t>聯絡電話</w:t>
            </w:r>
          </w:p>
        </w:tc>
        <w:tc>
          <w:tcPr>
            <w:tcW w:w="8640" w:type="dxa"/>
            <w:gridSpan w:val="3"/>
          </w:tcPr>
          <w:p w14:paraId="7CC719C1" w14:textId="77777777" w:rsidR="00F377AF" w:rsidRPr="002A4D7A" w:rsidRDefault="00F377AF" w:rsidP="00A2761C">
            <w:pPr>
              <w:snapToGrid w:val="0"/>
              <w:spacing w:beforeLines="100" w:before="360" w:line="400" w:lineRule="exact"/>
              <w:rPr>
                <w:rFonts w:ascii="新細明體" w:eastAsia="新細明體" w:hAnsi="新細明體"/>
                <w:bCs/>
                <w:szCs w:val="24"/>
                <w:u w:val="single"/>
              </w:rPr>
            </w:pPr>
            <w:r w:rsidRPr="002A4D7A">
              <w:rPr>
                <w:rFonts w:ascii="新細明體" w:eastAsia="新細明體" w:hAnsi="新細明體" w:hint="eastAsia"/>
                <w:bCs/>
                <w:szCs w:val="24"/>
              </w:rPr>
              <w:t>(H)</w:t>
            </w:r>
            <w:r w:rsidRPr="002A4D7A">
              <w:rPr>
                <w:rFonts w:ascii="新細明體" w:eastAsia="新細明體" w:hAnsi="新細明體" w:hint="eastAsia"/>
                <w:bCs/>
                <w:szCs w:val="24"/>
                <w:u w:val="single"/>
              </w:rPr>
              <w:t xml:space="preserve">                </w:t>
            </w:r>
            <w:r w:rsidRPr="002A4D7A">
              <w:rPr>
                <w:rFonts w:ascii="新細明體" w:eastAsia="新細明體" w:hAnsi="新細明體" w:hint="eastAsia"/>
                <w:bCs/>
                <w:szCs w:val="24"/>
              </w:rPr>
              <w:t xml:space="preserve"> (O) </w:t>
            </w:r>
            <w:r w:rsidRPr="002A4D7A">
              <w:rPr>
                <w:rFonts w:ascii="新細明體" w:eastAsia="新細明體" w:hAnsi="新細明體" w:hint="eastAsia"/>
                <w:bCs/>
                <w:szCs w:val="24"/>
                <w:u w:val="single"/>
              </w:rPr>
              <w:t xml:space="preserve">                 </w:t>
            </w:r>
            <w:r w:rsidR="0043301E" w:rsidRPr="002A4D7A">
              <w:rPr>
                <w:rFonts w:ascii="新細明體" w:eastAsia="新細明體" w:hAnsi="新細明體" w:hint="eastAsia"/>
                <w:bCs/>
                <w:szCs w:val="24"/>
              </w:rPr>
              <w:t xml:space="preserve">  </w:t>
            </w:r>
            <w:r w:rsidRPr="002A4D7A">
              <w:rPr>
                <w:rFonts w:ascii="新細明體" w:eastAsia="新細明體" w:hAnsi="新細明體" w:hint="eastAsia"/>
                <w:bCs/>
                <w:szCs w:val="24"/>
              </w:rPr>
              <w:t>行動電話：</w:t>
            </w:r>
            <w:r w:rsidRPr="002A4D7A">
              <w:rPr>
                <w:rFonts w:ascii="新細明體" w:eastAsia="新細明體" w:hAnsi="新細明體" w:hint="eastAsia"/>
                <w:bCs/>
                <w:szCs w:val="24"/>
                <w:u w:val="single"/>
              </w:rPr>
              <w:t xml:space="preserve">                  </w:t>
            </w:r>
          </w:p>
        </w:tc>
      </w:tr>
    </w:tbl>
    <w:p w14:paraId="4FD86A19" w14:textId="77777777" w:rsidR="00B67F1A" w:rsidRPr="002A4D7A" w:rsidRDefault="0058169F" w:rsidP="00A2761C">
      <w:pPr>
        <w:spacing w:beforeLines="50" w:before="180" w:line="400" w:lineRule="exact"/>
        <w:ind w:rightChars="-83" w:right="-199"/>
        <w:rPr>
          <w:rFonts w:ascii="新細明體" w:eastAsia="新細明體" w:hAnsi="新細明體"/>
          <w:bCs/>
          <w:sz w:val="23"/>
          <w:szCs w:val="23"/>
        </w:rPr>
      </w:pPr>
      <w:r w:rsidRPr="002A4D7A">
        <w:rPr>
          <w:rFonts w:ascii="新細明體" w:eastAsia="新細明體" w:hAnsi="新細明體" w:hint="eastAsia"/>
          <w:bCs/>
          <w:spacing w:val="-8"/>
          <w:sz w:val="23"/>
          <w:szCs w:val="23"/>
        </w:rPr>
        <w:t>會址：高雄市鼓山區中華一路203號</w:t>
      </w:r>
      <w:smartTag w:uri="urn:schemas-microsoft-com:office:smarttags" w:element="chmetcnv">
        <w:smartTagPr>
          <w:attr w:name="UnitName" w:val="F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2A4D7A">
          <w:rPr>
            <w:rFonts w:ascii="新細明體" w:eastAsia="新細明體" w:hAnsi="新細明體" w:hint="eastAsia"/>
            <w:bCs/>
            <w:sz w:val="23"/>
            <w:szCs w:val="23"/>
          </w:rPr>
          <w:t>3F</w:t>
        </w:r>
      </w:smartTag>
      <w:r w:rsidRPr="002A4D7A">
        <w:rPr>
          <w:rFonts w:ascii="新細明體" w:eastAsia="新細明體" w:hAnsi="新細明體" w:hint="eastAsia"/>
          <w:bCs/>
          <w:sz w:val="23"/>
          <w:szCs w:val="23"/>
        </w:rPr>
        <w:t xml:space="preserve">  </w:t>
      </w:r>
      <w:r w:rsidR="00B67F1A" w:rsidRPr="002A4D7A">
        <w:rPr>
          <w:rFonts w:ascii="新細明體" w:eastAsia="新細明體" w:hAnsi="新細明體" w:hint="eastAsia"/>
          <w:bCs/>
          <w:sz w:val="23"/>
          <w:szCs w:val="23"/>
        </w:rPr>
        <w:t xml:space="preserve">  </w:t>
      </w:r>
      <w:r w:rsidR="001C0166" w:rsidRPr="002A4D7A">
        <w:rPr>
          <w:rFonts w:ascii="新細明體" w:eastAsia="新細明體" w:hAnsi="新細明體" w:hint="eastAsia"/>
          <w:bCs/>
          <w:sz w:val="23"/>
          <w:szCs w:val="23"/>
        </w:rPr>
        <w:t xml:space="preserve"> </w:t>
      </w:r>
      <w:r w:rsidR="00F377AF" w:rsidRPr="002A4D7A">
        <w:rPr>
          <w:rFonts w:ascii="新細明體" w:eastAsia="新細明體" w:hAnsi="新細明體" w:hint="eastAsia"/>
          <w:bCs/>
          <w:spacing w:val="-8"/>
          <w:sz w:val="23"/>
          <w:szCs w:val="23"/>
        </w:rPr>
        <w:t>電話</w:t>
      </w:r>
      <w:r w:rsidR="00F377AF" w:rsidRPr="002A4D7A">
        <w:rPr>
          <w:rFonts w:ascii="新細明體" w:eastAsia="新細明體" w:hAnsi="新細明體" w:hint="eastAsia"/>
          <w:bCs/>
          <w:sz w:val="23"/>
          <w:szCs w:val="23"/>
        </w:rPr>
        <w:t>：(07)5</w:t>
      </w:r>
      <w:r w:rsidR="00F377AF" w:rsidRPr="002A4D7A">
        <w:rPr>
          <w:rFonts w:ascii="新細明體" w:eastAsia="新細明體" w:hAnsi="新細明體"/>
          <w:bCs/>
          <w:sz w:val="23"/>
          <w:szCs w:val="23"/>
        </w:rPr>
        <w:t>52</w:t>
      </w:r>
      <w:r w:rsidR="00F377AF" w:rsidRPr="002A4D7A">
        <w:rPr>
          <w:rFonts w:ascii="新細明體" w:eastAsia="新細明體" w:hAnsi="新細明體" w:hint="eastAsia"/>
          <w:bCs/>
          <w:sz w:val="23"/>
          <w:szCs w:val="23"/>
        </w:rPr>
        <w:t xml:space="preserve">-0279  </w:t>
      </w:r>
      <w:r w:rsidR="00B67F1A" w:rsidRPr="002A4D7A">
        <w:rPr>
          <w:rFonts w:ascii="新細明體" w:eastAsia="新細明體" w:hAnsi="新細明體" w:hint="eastAsia"/>
          <w:bCs/>
          <w:sz w:val="23"/>
          <w:szCs w:val="23"/>
        </w:rPr>
        <w:t xml:space="preserve"> </w:t>
      </w:r>
      <w:r w:rsidR="00F377AF" w:rsidRPr="002A4D7A">
        <w:rPr>
          <w:rFonts w:ascii="新細明體" w:eastAsia="新細明體" w:hAnsi="新細明體" w:hint="eastAsia"/>
          <w:bCs/>
          <w:sz w:val="23"/>
          <w:szCs w:val="23"/>
        </w:rPr>
        <w:t>傳真：(07)5</w:t>
      </w:r>
      <w:r w:rsidR="00F377AF" w:rsidRPr="002A4D7A">
        <w:rPr>
          <w:rFonts w:ascii="新細明體" w:eastAsia="新細明體" w:hAnsi="新細明體"/>
          <w:bCs/>
          <w:sz w:val="23"/>
          <w:szCs w:val="23"/>
        </w:rPr>
        <w:t>53</w:t>
      </w:r>
      <w:r w:rsidR="00F377AF" w:rsidRPr="002A4D7A">
        <w:rPr>
          <w:rFonts w:ascii="新細明體" w:eastAsia="新細明體" w:hAnsi="新細明體" w:hint="eastAsia"/>
          <w:bCs/>
          <w:sz w:val="23"/>
          <w:szCs w:val="23"/>
        </w:rPr>
        <w:t xml:space="preserve">-2146  </w:t>
      </w:r>
    </w:p>
    <w:p w14:paraId="3C6B3166" w14:textId="46EBE7A3" w:rsidR="008F2B84" w:rsidRPr="002A4D7A" w:rsidRDefault="00B67F1A" w:rsidP="00BC4290">
      <w:pPr>
        <w:spacing w:beforeLines="50" w:before="180" w:line="400" w:lineRule="exact"/>
        <w:ind w:rightChars="-83" w:right="-199"/>
        <w:rPr>
          <w:rFonts w:ascii="新細明體" w:eastAsia="新細明體" w:hAnsi="新細明體"/>
          <w:bCs/>
          <w:sz w:val="23"/>
          <w:szCs w:val="23"/>
          <w:u w:val="single"/>
        </w:rPr>
      </w:pPr>
      <w:r w:rsidRPr="002A4D7A">
        <w:rPr>
          <w:rFonts w:ascii="新細明體" w:eastAsia="新細明體" w:hAnsi="新細明體" w:hint="eastAsia"/>
          <w:bCs/>
          <w:sz w:val="23"/>
          <w:szCs w:val="23"/>
        </w:rPr>
        <w:t>報名截止日期：1</w:t>
      </w:r>
      <w:r w:rsidR="00BC4290" w:rsidRPr="002A4D7A">
        <w:rPr>
          <w:rFonts w:ascii="新細明體" w:eastAsia="新細明體" w:hAnsi="新細明體" w:hint="eastAsia"/>
          <w:bCs/>
          <w:sz w:val="23"/>
          <w:szCs w:val="23"/>
        </w:rPr>
        <w:t>1</w:t>
      </w:r>
      <w:r w:rsidR="00B00ACC" w:rsidRPr="002A4D7A">
        <w:rPr>
          <w:rFonts w:ascii="新細明體" w:eastAsia="新細明體" w:hAnsi="新細明體" w:hint="eastAsia"/>
          <w:bCs/>
          <w:sz w:val="23"/>
          <w:szCs w:val="23"/>
        </w:rPr>
        <w:t>5</w:t>
      </w:r>
      <w:r w:rsidRPr="002A4D7A">
        <w:rPr>
          <w:rFonts w:ascii="新細明體" w:eastAsia="新細明體" w:hAnsi="新細明體" w:hint="eastAsia"/>
          <w:bCs/>
          <w:sz w:val="23"/>
          <w:szCs w:val="23"/>
        </w:rPr>
        <w:t>年</w:t>
      </w:r>
      <w:r w:rsidR="00C54052">
        <w:rPr>
          <w:rFonts w:ascii="新細明體" w:eastAsia="新細明體" w:hAnsi="新細明體"/>
          <w:bCs/>
          <w:sz w:val="23"/>
          <w:szCs w:val="23"/>
        </w:rPr>
        <w:t>8</w:t>
      </w:r>
      <w:r w:rsidRPr="002A4D7A">
        <w:rPr>
          <w:rFonts w:ascii="新細明體" w:eastAsia="新細明體" w:hAnsi="新細明體" w:hint="eastAsia"/>
          <w:bCs/>
          <w:sz w:val="23"/>
          <w:szCs w:val="23"/>
        </w:rPr>
        <w:t>月</w:t>
      </w:r>
      <w:r w:rsidR="00E262F7" w:rsidRPr="002A4D7A">
        <w:rPr>
          <w:rFonts w:ascii="新細明體" w:eastAsia="新細明體" w:hAnsi="新細明體" w:hint="eastAsia"/>
          <w:bCs/>
          <w:sz w:val="23"/>
          <w:szCs w:val="23"/>
        </w:rPr>
        <w:t>2</w:t>
      </w:r>
      <w:r w:rsidR="00C54052">
        <w:rPr>
          <w:rFonts w:ascii="新細明體" w:eastAsia="新細明體" w:hAnsi="新細明體"/>
          <w:bCs/>
          <w:sz w:val="23"/>
          <w:szCs w:val="23"/>
        </w:rPr>
        <w:t>2</w:t>
      </w:r>
      <w:r w:rsidRPr="002A4D7A">
        <w:rPr>
          <w:rFonts w:ascii="新細明體" w:eastAsia="新細明體" w:hAnsi="新細明體" w:hint="eastAsia"/>
          <w:bCs/>
          <w:sz w:val="23"/>
          <w:szCs w:val="23"/>
        </w:rPr>
        <w:t>日(</w:t>
      </w:r>
      <w:r w:rsidR="00C01F72" w:rsidRPr="002A4D7A">
        <w:rPr>
          <w:rFonts w:ascii="新細明體" w:eastAsia="新細明體" w:hAnsi="新細明體" w:hint="eastAsia"/>
          <w:bCs/>
          <w:sz w:val="23"/>
          <w:szCs w:val="23"/>
        </w:rPr>
        <w:t>星期</w:t>
      </w:r>
      <w:r w:rsidR="00E262F7" w:rsidRPr="002A4D7A">
        <w:rPr>
          <w:rFonts w:ascii="新細明體" w:eastAsia="新細明體" w:hAnsi="新細明體" w:hint="eastAsia"/>
          <w:bCs/>
          <w:sz w:val="23"/>
          <w:szCs w:val="23"/>
        </w:rPr>
        <w:t>六</w:t>
      </w:r>
      <w:r w:rsidRPr="002A4D7A">
        <w:rPr>
          <w:rFonts w:ascii="新細明體" w:eastAsia="新細明體" w:hAnsi="新細明體" w:hint="eastAsia"/>
          <w:bCs/>
          <w:sz w:val="23"/>
          <w:szCs w:val="23"/>
        </w:rPr>
        <w:t>)</w:t>
      </w:r>
      <w:r w:rsidR="001C0166" w:rsidRPr="002A4D7A">
        <w:rPr>
          <w:rFonts w:ascii="新細明體" w:eastAsia="新細明體" w:hAnsi="新細明體" w:hint="eastAsia"/>
          <w:bCs/>
          <w:sz w:val="23"/>
          <w:szCs w:val="23"/>
        </w:rPr>
        <w:t>會務聯絡人：</w:t>
      </w:r>
      <w:r w:rsidR="00666275" w:rsidRPr="002A4D7A">
        <w:rPr>
          <w:rFonts w:ascii="新細明體" w:eastAsia="新細明體" w:hAnsi="新細明體" w:hint="eastAsia"/>
          <w:bCs/>
          <w:sz w:val="23"/>
          <w:szCs w:val="23"/>
        </w:rPr>
        <w:t>顏嫚萱</w:t>
      </w:r>
      <w:r w:rsidR="0058169F" w:rsidRPr="002A4D7A">
        <w:rPr>
          <w:rFonts w:ascii="新細明體" w:eastAsia="新細明體" w:hAnsi="新細明體" w:hint="eastAsia"/>
          <w:bCs/>
          <w:sz w:val="23"/>
          <w:szCs w:val="23"/>
        </w:rPr>
        <w:t xml:space="preserve"> </w:t>
      </w:r>
      <w:r w:rsidR="008F2B84" w:rsidRPr="002A4D7A">
        <w:rPr>
          <w:rFonts w:ascii="新細明體" w:eastAsia="新細明體" w:hAnsi="新細明體" w:hint="eastAsia"/>
          <w:bCs/>
          <w:sz w:val="23"/>
          <w:szCs w:val="23"/>
          <w:u w:val="single"/>
        </w:rPr>
        <w:t>※請於傳真報名後來電確認，謝謝。</w:t>
      </w:r>
    </w:p>
    <w:p w14:paraId="7752FA9B" w14:textId="77777777" w:rsidR="004A2523" w:rsidRPr="001C0166" w:rsidRDefault="004A2523" w:rsidP="001C0166">
      <w:pPr>
        <w:spacing w:line="400" w:lineRule="exact"/>
      </w:pPr>
    </w:p>
    <w:sectPr w:rsidR="004A2523" w:rsidRPr="001C0166" w:rsidSect="00932B10">
      <w:type w:val="oddPage"/>
      <w:pgSz w:w="11907" w:h="16840" w:code="9"/>
      <w:pgMar w:top="680" w:right="102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53607" w14:textId="77777777" w:rsidR="00531A47" w:rsidRDefault="00531A47" w:rsidP="001F1EC9">
      <w:pPr>
        <w:spacing w:line="240" w:lineRule="auto"/>
      </w:pPr>
      <w:r>
        <w:separator/>
      </w:r>
    </w:p>
  </w:endnote>
  <w:endnote w:type="continuationSeparator" w:id="0">
    <w:p w14:paraId="36B652F6" w14:textId="77777777" w:rsidR="00531A47" w:rsidRDefault="00531A47" w:rsidP="001F1E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宋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楷書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隸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7D5E3" w14:textId="77777777" w:rsidR="00531A47" w:rsidRDefault="00531A47" w:rsidP="001F1EC9">
      <w:pPr>
        <w:spacing w:line="240" w:lineRule="auto"/>
      </w:pPr>
      <w:r>
        <w:separator/>
      </w:r>
    </w:p>
  </w:footnote>
  <w:footnote w:type="continuationSeparator" w:id="0">
    <w:p w14:paraId="785407C7" w14:textId="77777777" w:rsidR="00531A47" w:rsidRDefault="00531A47" w:rsidP="001F1E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8C6"/>
    <w:multiLevelType w:val="singleLevel"/>
    <w:tmpl w:val="76B69B9A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240"/>
      </w:pPr>
      <w:rPr>
        <w:rFonts w:hint="eastAsia"/>
      </w:rPr>
    </w:lvl>
  </w:abstractNum>
  <w:abstractNum w:abstractNumId="1" w15:restartNumberingAfterBreak="0">
    <w:nsid w:val="0265196F"/>
    <w:multiLevelType w:val="hybridMultilevel"/>
    <w:tmpl w:val="DBA049EE"/>
    <w:lvl w:ilvl="0" w:tplc="F836D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E73DA9"/>
    <w:multiLevelType w:val="hybridMultilevel"/>
    <w:tmpl w:val="133C2D78"/>
    <w:lvl w:ilvl="0" w:tplc="29E6CA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3F074F"/>
    <w:multiLevelType w:val="singleLevel"/>
    <w:tmpl w:val="238C148C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240"/>
      </w:pPr>
      <w:rPr>
        <w:rFonts w:hint="eastAsia"/>
      </w:rPr>
    </w:lvl>
  </w:abstractNum>
  <w:abstractNum w:abstractNumId="4" w15:restartNumberingAfterBreak="0">
    <w:nsid w:val="08583BD5"/>
    <w:multiLevelType w:val="singleLevel"/>
    <w:tmpl w:val="4B72D4E6"/>
    <w:lvl w:ilvl="0">
      <w:start w:val="10"/>
      <w:numFmt w:val="decimalFullWidth"/>
      <w:lvlText w:val="%1．"/>
      <w:lvlJc w:val="left"/>
      <w:pPr>
        <w:tabs>
          <w:tab w:val="num" w:pos="2040"/>
        </w:tabs>
        <w:ind w:left="2040" w:hanging="720"/>
      </w:pPr>
      <w:rPr>
        <w:rFonts w:hint="eastAsia"/>
      </w:rPr>
    </w:lvl>
  </w:abstractNum>
  <w:abstractNum w:abstractNumId="5" w15:restartNumberingAfterBreak="0">
    <w:nsid w:val="09593E4E"/>
    <w:multiLevelType w:val="singleLevel"/>
    <w:tmpl w:val="02E42EA8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240"/>
      </w:pPr>
      <w:rPr>
        <w:rFonts w:hint="eastAsia"/>
      </w:rPr>
    </w:lvl>
  </w:abstractNum>
  <w:abstractNum w:abstractNumId="6" w15:restartNumberingAfterBreak="0">
    <w:nsid w:val="0FDE68D5"/>
    <w:multiLevelType w:val="singleLevel"/>
    <w:tmpl w:val="1A14C878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</w:abstractNum>
  <w:abstractNum w:abstractNumId="7" w15:restartNumberingAfterBreak="0">
    <w:nsid w:val="194111E8"/>
    <w:multiLevelType w:val="singleLevel"/>
    <w:tmpl w:val="43AEC590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240"/>
      </w:pPr>
      <w:rPr>
        <w:rFonts w:hint="eastAsia"/>
      </w:rPr>
    </w:lvl>
  </w:abstractNum>
  <w:abstractNum w:abstractNumId="8" w15:restartNumberingAfterBreak="0">
    <w:nsid w:val="1C424FD1"/>
    <w:multiLevelType w:val="hybridMultilevel"/>
    <w:tmpl w:val="D04A25C0"/>
    <w:lvl w:ilvl="0" w:tplc="A2703438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CF79FD"/>
    <w:multiLevelType w:val="singleLevel"/>
    <w:tmpl w:val="6DA27B44"/>
    <w:lvl w:ilvl="0">
      <w:start w:val="1"/>
      <w:numFmt w:val="taiwaneseCountingThousand"/>
      <w:lvlText w:val="(%1)"/>
      <w:lvlJc w:val="left"/>
      <w:pPr>
        <w:tabs>
          <w:tab w:val="num" w:pos="1560"/>
        </w:tabs>
        <w:ind w:left="1560" w:hanging="480"/>
      </w:pPr>
      <w:rPr>
        <w:rFonts w:hint="eastAsia"/>
      </w:rPr>
    </w:lvl>
  </w:abstractNum>
  <w:abstractNum w:abstractNumId="10" w15:restartNumberingAfterBreak="0">
    <w:nsid w:val="27AB16C4"/>
    <w:multiLevelType w:val="hybridMultilevel"/>
    <w:tmpl w:val="7E68CDA6"/>
    <w:lvl w:ilvl="0" w:tplc="CE820E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A326233"/>
    <w:multiLevelType w:val="singleLevel"/>
    <w:tmpl w:val="F7F03B2E"/>
    <w:lvl w:ilvl="0">
      <w:start w:val="9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2" w15:restartNumberingAfterBreak="0">
    <w:nsid w:val="3A9E7E91"/>
    <w:multiLevelType w:val="singleLevel"/>
    <w:tmpl w:val="0409000D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3" w15:restartNumberingAfterBreak="0">
    <w:nsid w:val="3BF5743B"/>
    <w:multiLevelType w:val="singleLevel"/>
    <w:tmpl w:val="A7C49D30"/>
    <w:lvl w:ilvl="0">
      <w:start w:val="1"/>
      <w:numFmt w:val="decimal"/>
      <w:lvlText w:val="(%1)"/>
      <w:lvlJc w:val="left"/>
      <w:pPr>
        <w:tabs>
          <w:tab w:val="num" w:pos="1950"/>
        </w:tabs>
        <w:ind w:left="1950" w:hanging="390"/>
      </w:pPr>
      <w:rPr>
        <w:rFonts w:hint="eastAsia"/>
      </w:rPr>
    </w:lvl>
  </w:abstractNum>
  <w:abstractNum w:abstractNumId="14" w15:restartNumberingAfterBreak="0">
    <w:nsid w:val="3C3E494F"/>
    <w:multiLevelType w:val="singleLevel"/>
    <w:tmpl w:val="4DA87CE8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240"/>
      </w:pPr>
      <w:rPr>
        <w:rFonts w:hint="eastAsia"/>
      </w:rPr>
    </w:lvl>
  </w:abstractNum>
  <w:abstractNum w:abstractNumId="15" w15:restartNumberingAfterBreak="0">
    <w:nsid w:val="3C845E60"/>
    <w:multiLevelType w:val="singleLevel"/>
    <w:tmpl w:val="9B3CB9E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6" w15:restartNumberingAfterBreak="0">
    <w:nsid w:val="3CE154C2"/>
    <w:multiLevelType w:val="singleLevel"/>
    <w:tmpl w:val="BD3C61D6"/>
    <w:lvl w:ilvl="0">
      <w:start w:val="1"/>
      <w:numFmt w:val="taiwaneseCountingThousand"/>
      <w:lvlText w:val="(%1)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abstractNum w:abstractNumId="17" w15:restartNumberingAfterBreak="0">
    <w:nsid w:val="40607004"/>
    <w:multiLevelType w:val="hybridMultilevel"/>
    <w:tmpl w:val="35988910"/>
    <w:lvl w:ilvl="0" w:tplc="B4B06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9C6AA0"/>
    <w:multiLevelType w:val="hybridMultilevel"/>
    <w:tmpl w:val="B8845464"/>
    <w:lvl w:ilvl="0" w:tplc="171852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4E968F4"/>
    <w:multiLevelType w:val="singleLevel"/>
    <w:tmpl w:val="2F7AE006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240"/>
      </w:pPr>
      <w:rPr>
        <w:rFonts w:hint="eastAsia"/>
      </w:rPr>
    </w:lvl>
  </w:abstractNum>
  <w:abstractNum w:abstractNumId="20" w15:restartNumberingAfterBreak="0">
    <w:nsid w:val="458A719B"/>
    <w:multiLevelType w:val="hybridMultilevel"/>
    <w:tmpl w:val="19ECB0F4"/>
    <w:lvl w:ilvl="0" w:tplc="8C3C5C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703091F"/>
    <w:multiLevelType w:val="hybridMultilevel"/>
    <w:tmpl w:val="F0D23666"/>
    <w:lvl w:ilvl="0" w:tplc="D5A22E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D590743"/>
    <w:multiLevelType w:val="singleLevel"/>
    <w:tmpl w:val="774E6A24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270"/>
      </w:pPr>
      <w:rPr>
        <w:rFonts w:hint="eastAsia"/>
      </w:rPr>
    </w:lvl>
  </w:abstractNum>
  <w:abstractNum w:abstractNumId="23" w15:restartNumberingAfterBreak="0">
    <w:nsid w:val="4E542A6A"/>
    <w:multiLevelType w:val="singleLevel"/>
    <w:tmpl w:val="0409000D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4" w15:restartNumberingAfterBreak="0">
    <w:nsid w:val="52C33E8F"/>
    <w:multiLevelType w:val="singleLevel"/>
    <w:tmpl w:val="4F608F5A"/>
    <w:lvl w:ilvl="0">
      <w:start w:val="1"/>
      <w:numFmt w:val="decimal"/>
      <w:lvlText w:val="(%1)"/>
      <w:lvlJc w:val="left"/>
      <w:pPr>
        <w:tabs>
          <w:tab w:val="num" w:pos="1920"/>
        </w:tabs>
        <w:ind w:left="1920" w:hanging="360"/>
      </w:pPr>
      <w:rPr>
        <w:rFonts w:hint="eastAsia"/>
      </w:rPr>
    </w:lvl>
  </w:abstractNum>
  <w:abstractNum w:abstractNumId="25" w15:restartNumberingAfterBreak="0">
    <w:nsid w:val="58CC57C9"/>
    <w:multiLevelType w:val="singleLevel"/>
    <w:tmpl w:val="E0861D1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240"/>
      </w:pPr>
      <w:rPr>
        <w:rFonts w:hint="eastAsia"/>
      </w:rPr>
    </w:lvl>
  </w:abstractNum>
  <w:abstractNum w:abstractNumId="26" w15:restartNumberingAfterBreak="0">
    <w:nsid w:val="5CE57B78"/>
    <w:multiLevelType w:val="hybridMultilevel"/>
    <w:tmpl w:val="F134047A"/>
    <w:lvl w:ilvl="0" w:tplc="0409000D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08236E7"/>
    <w:multiLevelType w:val="hybridMultilevel"/>
    <w:tmpl w:val="1F206D10"/>
    <w:lvl w:ilvl="0" w:tplc="8DC06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1AA10CC"/>
    <w:multiLevelType w:val="singleLevel"/>
    <w:tmpl w:val="0FEC298A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240"/>
      </w:pPr>
      <w:rPr>
        <w:rFonts w:hint="eastAsia"/>
      </w:rPr>
    </w:lvl>
  </w:abstractNum>
  <w:abstractNum w:abstractNumId="29" w15:restartNumberingAfterBreak="0">
    <w:nsid w:val="6AC37F06"/>
    <w:multiLevelType w:val="singleLevel"/>
    <w:tmpl w:val="D3B0802C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255"/>
      </w:pPr>
      <w:rPr>
        <w:rFonts w:hint="eastAsia"/>
      </w:rPr>
    </w:lvl>
  </w:abstractNum>
  <w:abstractNum w:abstractNumId="30" w15:restartNumberingAfterBreak="0">
    <w:nsid w:val="6D8261BD"/>
    <w:multiLevelType w:val="hybridMultilevel"/>
    <w:tmpl w:val="4A0E7260"/>
    <w:lvl w:ilvl="0" w:tplc="69B84234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3C63FCA"/>
    <w:multiLevelType w:val="hybridMultilevel"/>
    <w:tmpl w:val="B9928EB0"/>
    <w:lvl w:ilvl="0" w:tplc="B728F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706D498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3EA2DCB"/>
    <w:multiLevelType w:val="hybridMultilevel"/>
    <w:tmpl w:val="0D165C0C"/>
    <w:lvl w:ilvl="0" w:tplc="FF4A4B04">
      <w:start w:val="1"/>
      <w:numFmt w:val="taiwaneseCountingThousand"/>
      <w:lvlText w:val="%1、"/>
      <w:lvlJc w:val="left"/>
      <w:pPr>
        <w:ind w:left="360" w:hanging="360"/>
      </w:pPr>
      <w:rPr>
        <w:rFonts w:eastAsia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64F7DBA"/>
    <w:multiLevelType w:val="singleLevel"/>
    <w:tmpl w:val="5D1083D8"/>
    <w:lvl w:ilvl="0"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華康儷中宋" w:eastAsia="華康儷中宋" w:hAnsi="Bookman Old Style" w:hint="eastAsia"/>
      </w:rPr>
    </w:lvl>
  </w:abstractNum>
  <w:abstractNum w:abstractNumId="34" w15:restartNumberingAfterBreak="0">
    <w:nsid w:val="79CE15EC"/>
    <w:multiLevelType w:val="singleLevel"/>
    <w:tmpl w:val="5074DF4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225"/>
      </w:pPr>
      <w:rPr>
        <w:rFonts w:hint="eastAsia"/>
      </w:rPr>
    </w:lvl>
  </w:abstractNum>
  <w:abstractNum w:abstractNumId="35" w15:restartNumberingAfterBreak="0">
    <w:nsid w:val="7BE306F0"/>
    <w:multiLevelType w:val="singleLevel"/>
    <w:tmpl w:val="94EE0E2C"/>
    <w:lvl w:ilvl="0">
      <w:start w:val="1"/>
      <w:numFmt w:val="decimalFullWidth"/>
      <w:lvlText w:val="%1．"/>
      <w:lvlJc w:val="left"/>
      <w:pPr>
        <w:tabs>
          <w:tab w:val="num" w:pos="1800"/>
        </w:tabs>
        <w:ind w:left="1800" w:hanging="480"/>
      </w:pPr>
      <w:rPr>
        <w:rFonts w:hint="eastAsia"/>
      </w:rPr>
    </w:lvl>
  </w:abstractNum>
  <w:num w:numId="1" w16cid:durableId="1167944034">
    <w:abstractNumId w:val="12"/>
  </w:num>
  <w:num w:numId="2" w16cid:durableId="148058957">
    <w:abstractNumId w:val="23"/>
  </w:num>
  <w:num w:numId="3" w16cid:durableId="589850760">
    <w:abstractNumId w:val="15"/>
  </w:num>
  <w:num w:numId="4" w16cid:durableId="661199615">
    <w:abstractNumId w:val="34"/>
  </w:num>
  <w:num w:numId="5" w16cid:durableId="860554602">
    <w:abstractNumId w:val="33"/>
  </w:num>
  <w:num w:numId="6" w16cid:durableId="1474564263">
    <w:abstractNumId w:val="6"/>
  </w:num>
  <w:num w:numId="7" w16cid:durableId="1999265289">
    <w:abstractNumId w:val="9"/>
  </w:num>
  <w:num w:numId="8" w16cid:durableId="844589561">
    <w:abstractNumId w:val="16"/>
  </w:num>
  <w:num w:numId="9" w16cid:durableId="1719544934">
    <w:abstractNumId w:val="25"/>
  </w:num>
  <w:num w:numId="10" w16cid:durableId="786046481">
    <w:abstractNumId w:val="24"/>
  </w:num>
  <w:num w:numId="11" w16cid:durableId="1191727687">
    <w:abstractNumId w:val="14"/>
  </w:num>
  <w:num w:numId="12" w16cid:durableId="1555003066">
    <w:abstractNumId w:val="7"/>
  </w:num>
  <w:num w:numId="13" w16cid:durableId="1529295894">
    <w:abstractNumId w:val="29"/>
  </w:num>
  <w:num w:numId="14" w16cid:durableId="1627658039">
    <w:abstractNumId w:val="22"/>
  </w:num>
  <w:num w:numId="15" w16cid:durableId="205535182">
    <w:abstractNumId w:val="13"/>
  </w:num>
  <w:num w:numId="16" w16cid:durableId="2123761564">
    <w:abstractNumId w:val="28"/>
  </w:num>
  <w:num w:numId="17" w16cid:durableId="1270627857">
    <w:abstractNumId w:val="0"/>
  </w:num>
  <w:num w:numId="18" w16cid:durableId="1185171226">
    <w:abstractNumId w:val="19"/>
  </w:num>
  <w:num w:numId="19" w16cid:durableId="1038775940">
    <w:abstractNumId w:val="35"/>
  </w:num>
  <w:num w:numId="20" w16cid:durableId="1121729427">
    <w:abstractNumId w:val="4"/>
  </w:num>
  <w:num w:numId="21" w16cid:durableId="1624575085">
    <w:abstractNumId w:val="5"/>
  </w:num>
  <w:num w:numId="22" w16cid:durableId="1528912799">
    <w:abstractNumId w:val="3"/>
  </w:num>
  <w:num w:numId="23" w16cid:durableId="1782451377">
    <w:abstractNumId w:val="30"/>
  </w:num>
  <w:num w:numId="24" w16cid:durableId="1826622209">
    <w:abstractNumId w:val="31"/>
  </w:num>
  <w:num w:numId="25" w16cid:durableId="1998873844">
    <w:abstractNumId w:val="1"/>
  </w:num>
  <w:num w:numId="26" w16cid:durableId="1289240808">
    <w:abstractNumId w:val="17"/>
  </w:num>
  <w:num w:numId="27" w16cid:durableId="1739203043">
    <w:abstractNumId w:val="21"/>
  </w:num>
  <w:num w:numId="28" w16cid:durableId="1833326337">
    <w:abstractNumId w:val="27"/>
  </w:num>
  <w:num w:numId="29" w16cid:durableId="1769619794">
    <w:abstractNumId w:val="20"/>
  </w:num>
  <w:num w:numId="30" w16cid:durableId="673142691">
    <w:abstractNumId w:val="2"/>
  </w:num>
  <w:num w:numId="31" w16cid:durableId="615523047">
    <w:abstractNumId w:val="18"/>
  </w:num>
  <w:num w:numId="32" w16cid:durableId="1243493419">
    <w:abstractNumId w:val="11"/>
  </w:num>
  <w:num w:numId="33" w16cid:durableId="1882210818">
    <w:abstractNumId w:val="10"/>
  </w:num>
  <w:num w:numId="34" w16cid:durableId="789663927">
    <w:abstractNumId w:val="8"/>
  </w:num>
  <w:num w:numId="35" w16cid:durableId="268584364">
    <w:abstractNumId w:val="32"/>
  </w:num>
  <w:num w:numId="36" w16cid:durableId="6880208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doNotShadeFormData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EFE"/>
    <w:rsid w:val="00006521"/>
    <w:rsid w:val="0001072C"/>
    <w:rsid w:val="00055F9F"/>
    <w:rsid w:val="00063E50"/>
    <w:rsid w:val="00084A45"/>
    <w:rsid w:val="000A76EB"/>
    <w:rsid w:val="000C24A3"/>
    <w:rsid w:val="001015B5"/>
    <w:rsid w:val="00134056"/>
    <w:rsid w:val="00135371"/>
    <w:rsid w:val="00147207"/>
    <w:rsid w:val="00163E4E"/>
    <w:rsid w:val="001B7CE6"/>
    <w:rsid w:val="001C0166"/>
    <w:rsid w:val="001C3E66"/>
    <w:rsid w:val="001E4060"/>
    <w:rsid w:val="001F1EC9"/>
    <w:rsid w:val="00213683"/>
    <w:rsid w:val="002230F9"/>
    <w:rsid w:val="00240623"/>
    <w:rsid w:val="002418C8"/>
    <w:rsid w:val="002459B4"/>
    <w:rsid w:val="002658C7"/>
    <w:rsid w:val="00265DEA"/>
    <w:rsid w:val="002741BC"/>
    <w:rsid w:val="00276172"/>
    <w:rsid w:val="002840EF"/>
    <w:rsid w:val="002A2D62"/>
    <w:rsid w:val="002A4D7A"/>
    <w:rsid w:val="002B7352"/>
    <w:rsid w:val="002E462C"/>
    <w:rsid w:val="003012B4"/>
    <w:rsid w:val="00302BDC"/>
    <w:rsid w:val="00325D51"/>
    <w:rsid w:val="00330AC3"/>
    <w:rsid w:val="00335B66"/>
    <w:rsid w:val="00351AA0"/>
    <w:rsid w:val="003636FE"/>
    <w:rsid w:val="00382338"/>
    <w:rsid w:val="003909EB"/>
    <w:rsid w:val="003D546C"/>
    <w:rsid w:val="003D679C"/>
    <w:rsid w:val="003F5D42"/>
    <w:rsid w:val="003F7673"/>
    <w:rsid w:val="00400F31"/>
    <w:rsid w:val="00411404"/>
    <w:rsid w:val="00423CCF"/>
    <w:rsid w:val="00430BE4"/>
    <w:rsid w:val="0043301E"/>
    <w:rsid w:val="0045604A"/>
    <w:rsid w:val="0047046A"/>
    <w:rsid w:val="0049405B"/>
    <w:rsid w:val="004A2523"/>
    <w:rsid w:val="004A6223"/>
    <w:rsid w:val="004C7B59"/>
    <w:rsid w:val="004D01F6"/>
    <w:rsid w:val="004E37AC"/>
    <w:rsid w:val="004E7A11"/>
    <w:rsid w:val="004F4E25"/>
    <w:rsid w:val="00504EAF"/>
    <w:rsid w:val="005144C9"/>
    <w:rsid w:val="00531605"/>
    <w:rsid w:val="00531A47"/>
    <w:rsid w:val="00534388"/>
    <w:rsid w:val="005653BC"/>
    <w:rsid w:val="0058169F"/>
    <w:rsid w:val="005863C5"/>
    <w:rsid w:val="005B1EFB"/>
    <w:rsid w:val="005D08D4"/>
    <w:rsid w:val="005D1A8E"/>
    <w:rsid w:val="00600CCD"/>
    <w:rsid w:val="00613AEB"/>
    <w:rsid w:val="00623EE1"/>
    <w:rsid w:val="00655FEC"/>
    <w:rsid w:val="00666275"/>
    <w:rsid w:val="00684AC9"/>
    <w:rsid w:val="006901B6"/>
    <w:rsid w:val="006D2016"/>
    <w:rsid w:val="006D7465"/>
    <w:rsid w:val="006E089A"/>
    <w:rsid w:val="006E4620"/>
    <w:rsid w:val="007060F9"/>
    <w:rsid w:val="00740679"/>
    <w:rsid w:val="007476CD"/>
    <w:rsid w:val="007B299A"/>
    <w:rsid w:val="007B64FC"/>
    <w:rsid w:val="007E762C"/>
    <w:rsid w:val="007E7EFE"/>
    <w:rsid w:val="00801331"/>
    <w:rsid w:val="008027D5"/>
    <w:rsid w:val="008053F8"/>
    <w:rsid w:val="00805D33"/>
    <w:rsid w:val="00817C45"/>
    <w:rsid w:val="008229FE"/>
    <w:rsid w:val="0083564E"/>
    <w:rsid w:val="008404D6"/>
    <w:rsid w:val="0084151E"/>
    <w:rsid w:val="00852D18"/>
    <w:rsid w:val="008603A3"/>
    <w:rsid w:val="00877225"/>
    <w:rsid w:val="008B0D26"/>
    <w:rsid w:val="008C652A"/>
    <w:rsid w:val="008C6C6B"/>
    <w:rsid w:val="008D094A"/>
    <w:rsid w:val="008D7AD4"/>
    <w:rsid w:val="008F2B84"/>
    <w:rsid w:val="008F7E4B"/>
    <w:rsid w:val="0091183F"/>
    <w:rsid w:val="00932B10"/>
    <w:rsid w:val="00957751"/>
    <w:rsid w:val="00962E3B"/>
    <w:rsid w:val="00966909"/>
    <w:rsid w:val="00970EAE"/>
    <w:rsid w:val="00992A6D"/>
    <w:rsid w:val="00993067"/>
    <w:rsid w:val="00995A3F"/>
    <w:rsid w:val="009F380B"/>
    <w:rsid w:val="00A02E7A"/>
    <w:rsid w:val="00A2761C"/>
    <w:rsid w:val="00A85C5F"/>
    <w:rsid w:val="00A95710"/>
    <w:rsid w:val="00AA09C2"/>
    <w:rsid w:val="00AA4E52"/>
    <w:rsid w:val="00AB6F25"/>
    <w:rsid w:val="00B007EC"/>
    <w:rsid w:val="00B00A01"/>
    <w:rsid w:val="00B00ACC"/>
    <w:rsid w:val="00B101E3"/>
    <w:rsid w:val="00B22F45"/>
    <w:rsid w:val="00B25D1D"/>
    <w:rsid w:val="00B65866"/>
    <w:rsid w:val="00B67F1A"/>
    <w:rsid w:val="00B73213"/>
    <w:rsid w:val="00B7754C"/>
    <w:rsid w:val="00B815F8"/>
    <w:rsid w:val="00B87270"/>
    <w:rsid w:val="00B92F86"/>
    <w:rsid w:val="00BB18E7"/>
    <w:rsid w:val="00BC4290"/>
    <w:rsid w:val="00BD74D8"/>
    <w:rsid w:val="00BF41EB"/>
    <w:rsid w:val="00BF5CDB"/>
    <w:rsid w:val="00C01F72"/>
    <w:rsid w:val="00C113AB"/>
    <w:rsid w:val="00C376AE"/>
    <w:rsid w:val="00C454D9"/>
    <w:rsid w:val="00C54052"/>
    <w:rsid w:val="00C9704D"/>
    <w:rsid w:val="00CB31DE"/>
    <w:rsid w:val="00CD4B84"/>
    <w:rsid w:val="00CF15F4"/>
    <w:rsid w:val="00D03923"/>
    <w:rsid w:val="00D2262B"/>
    <w:rsid w:val="00D5396C"/>
    <w:rsid w:val="00D76C4F"/>
    <w:rsid w:val="00D96DDD"/>
    <w:rsid w:val="00DA38AD"/>
    <w:rsid w:val="00DB7941"/>
    <w:rsid w:val="00DC4894"/>
    <w:rsid w:val="00DD6760"/>
    <w:rsid w:val="00DF7B93"/>
    <w:rsid w:val="00E21B8F"/>
    <w:rsid w:val="00E262F7"/>
    <w:rsid w:val="00E26302"/>
    <w:rsid w:val="00E35A77"/>
    <w:rsid w:val="00E55066"/>
    <w:rsid w:val="00E57F3A"/>
    <w:rsid w:val="00E91197"/>
    <w:rsid w:val="00EB21E9"/>
    <w:rsid w:val="00EF43CB"/>
    <w:rsid w:val="00F02CD3"/>
    <w:rsid w:val="00F23116"/>
    <w:rsid w:val="00F32E81"/>
    <w:rsid w:val="00F377AF"/>
    <w:rsid w:val="00F90A24"/>
    <w:rsid w:val="00F9201C"/>
    <w:rsid w:val="00F95C6B"/>
    <w:rsid w:val="00FA0A2D"/>
    <w:rsid w:val="00FB0D91"/>
    <w:rsid w:val="00FB362F"/>
    <w:rsid w:val="00FC2525"/>
    <w:rsid w:val="00FE0732"/>
    <w:rsid w:val="00FF38D1"/>
    <w:rsid w:val="00FF4E98"/>
    <w:rsid w:val="00FF6EEE"/>
    <w:rsid w:val="00F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7716C3E4"/>
  <w15:docId w15:val="{70352439-8973-4D4F-8263-AC6B8674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E3B"/>
    <w:pPr>
      <w:widowControl w:val="0"/>
      <w:adjustRightInd w:val="0"/>
      <w:spacing w:line="851" w:lineRule="exact"/>
      <w:textAlignment w:val="center"/>
    </w:pPr>
    <w:rPr>
      <w:sz w:val="24"/>
    </w:rPr>
  </w:style>
  <w:style w:type="paragraph" w:styleId="2">
    <w:name w:val="heading 2"/>
    <w:basedOn w:val="a"/>
    <w:next w:val="a"/>
    <w:qFormat/>
    <w:rsid w:val="00962E3B"/>
    <w:pPr>
      <w:keepNext/>
      <w:spacing w:line="720" w:lineRule="atLeast"/>
      <w:outlineLvl w:val="1"/>
    </w:pPr>
    <w:rPr>
      <w:rFonts w:ascii="Arial" w:hAnsi="Arial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basedOn w:val="a"/>
    <w:rsid w:val="00962E3B"/>
    <w:pPr>
      <w:jc w:val="center"/>
    </w:pPr>
    <w:rPr>
      <w:position w:val="28"/>
    </w:rPr>
  </w:style>
  <w:style w:type="paragraph" w:styleId="a3">
    <w:name w:val="Body Text Indent"/>
    <w:basedOn w:val="a"/>
    <w:rsid w:val="00962E3B"/>
    <w:pPr>
      <w:ind w:left="1680"/>
      <w:jc w:val="both"/>
    </w:pPr>
    <w:rPr>
      <w:rFonts w:ascii="華康儷楷書" w:eastAsia="華康儷楷書"/>
      <w:sz w:val="28"/>
    </w:rPr>
  </w:style>
  <w:style w:type="character" w:customStyle="1" w:styleId="a4">
    <w:name w:val="紅色"/>
    <w:rsid w:val="00962E3B"/>
    <w:rPr>
      <w:color w:val="FF0000"/>
      <w:position w:val="24"/>
    </w:rPr>
  </w:style>
  <w:style w:type="character" w:customStyle="1" w:styleId="a5">
    <w:name w:val="黑色"/>
    <w:rsid w:val="00962E3B"/>
    <w:rPr>
      <w:color w:val="000000"/>
      <w:position w:val="24"/>
    </w:rPr>
  </w:style>
  <w:style w:type="paragraph" w:customStyle="1" w:styleId="a6">
    <w:name w:val="單行紅字"/>
    <w:rsid w:val="00962E3B"/>
    <w:pPr>
      <w:widowControl w:val="0"/>
      <w:adjustRightInd w:val="0"/>
      <w:textAlignment w:val="baseline"/>
    </w:pPr>
    <w:rPr>
      <w:color w:val="FF0000"/>
      <w:sz w:val="24"/>
    </w:rPr>
  </w:style>
  <w:style w:type="paragraph" w:customStyle="1" w:styleId="a7">
    <w:name w:val="白字"/>
    <w:basedOn w:val="a"/>
    <w:rsid w:val="00962E3B"/>
    <w:pPr>
      <w:spacing w:line="240" w:lineRule="auto"/>
    </w:pPr>
    <w:rPr>
      <w:color w:val="FFFFFF"/>
    </w:rPr>
  </w:style>
  <w:style w:type="paragraph" w:customStyle="1" w:styleId="a8">
    <w:name w:val="單行黑字"/>
    <w:basedOn w:val="a"/>
    <w:rsid w:val="00962E3B"/>
    <w:pPr>
      <w:spacing w:before="120" w:line="240" w:lineRule="auto"/>
      <w:jc w:val="center"/>
    </w:pPr>
  </w:style>
  <w:style w:type="paragraph" w:styleId="3">
    <w:name w:val="Body Text Indent 3"/>
    <w:basedOn w:val="a"/>
    <w:rsid w:val="00962E3B"/>
    <w:pPr>
      <w:spacing w:line="920" w:lineRule="exact"/>
      <w:ind w:firstLine="720"/>
      <w:textDirection w:val="lrTbV"/>
      <w:textAlignment w:val="baseline"/>
    </w:pPr>
    <w:rPr>
      <w:rFonts w:ascii="標楷體" w:eastAsia="標楷體"/>
      <w:sz w:val="32"/>
    </w:rPr>
  </w:style>
  <w:style w:type="paragraph" w:styleId="a9">
    <w:name w:val="Balloon Text"/>
    <w:basedOn w:val="a"/>
    <w:semiHidden/>
    <w:rsid w:val="00335B66"/>
    <w:rPr>
      <w:rFonts w:ascii="Arial" w:eastAsia="新細明體" w:hAnsi="Arial"/>
      <w:sz w:val="18"/>
      <w:szCs w:val="18"/>
    </w:rPr>
  </w:style>
  <w:style w:type="table" w:styleId="aa">
    <w:name w:val="Table Grid"/>
    <w:basedOn w:val="a1"/>
    <w:rsid w:val="001B7CE6"/>
    <w:pPr>
      <w:widowControl w:val="0"/>
      <w:adjustRightInd w:val="0"/>
      <w:spacing w:line="851" w:lineRule="exact"/>
      <w:textAlignment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1F1EC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rsid w:val="001F1EC9"/>
  </w:style>
  <w:style w:type="paragraph" w:styleId="ad">
    <w:name w:val="footer"/>
    <w:basedOn w:val="a"/>
    <w:link w:val="ae"/>
    <w:rsid w:val="001F1EC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basedOn w:val="a0"/>
    <w:link w:val="ad"/>
    <w:rsid w:val="001F1EC9"/>
  </w:style>
  <w:style w:type="paragraph" w:styleId="Web">
    <w:name w:val="Normal (Web)"/>
    <w:basedOn w:val="a"/>
    <w:uiPriority w:val="99"/>
    <w:unhideWhenUsed/>
    <w:rsid w:val="00817C45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character" w:styleId="af">
    <w:name w:val="Hyperlink"/>
    <w:uiPriority w:val="99"/>
    <w:unhideWhenUsed/>
    <w:rsid w:val="00817C45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970EAE"/>
    <w:pPr>
      <w:adjustRightInd/>
      <w:spacing w:line="240" w:lineRule="auto"/>
      <w:ind w:leftChars="200" w:left="480"/>
      <w:textAlignment w:val="auto"/>
    </w:pPr>
    <w:rPr>
      <w:rFonts w:eastAsia="新細明體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TEMPLATE\GVTEMP0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DD59-B2DB-4463-9EB5-60495963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GVTEMP01</Template>
  <TotalTime>22</TotalTime>
  <Pages>1</Pages>
  <Words>118</Words>
  <Characters>676</Characters>
  <Application>Microsoft Office Word</Application>
  <DocSecurity>0</DocSecurity>
  <Lines>5</Lines>
  <Paragraphs>1</Paragraphs>
  <ScaleCrop>false</ScaleCrop>
  <Company>臺灣省土木技師公會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陳淑娟</dc:creator>
  <cp:lastModifiedBy>牙牙</cp:lastModifiedBy>
  <cp:revision>3</cp:revision>
  <cp:lastPrinted>2026-07-22T01:43:00Z</cp:lastPrinted>
  <dcterms:created xsi:type="dcterms:W3CDTF">2026-07-22T01:44:00Z</dcterms:created>
  <dcterms:modified xsi:type="dcterms:W3CDTF">2026-07-22T02:34:00Z</dcterms:modified>
</cp:coreProperties>
</file>